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1C844" w14:textId="62B95231" w:rsidR="000636BA" w:rsidRPr="00991A05" w:rsidRDefault="000636BA" w:rsidP="000636BA">
      <w:pPr>
        <w:spacing w:after="240"/>
        <w:contextualSpacing/>
        <w:jc w:val="center"/>
        <w:rPr>
          <w:rFonts w:ascii="Public Sans Light" w:eastAsia="Times New Roman" w:hAnsi="Public Sans Light" w:cs="Times New Roman"/>
          <w:b/>
          <w:bCs/>
          <w:color w:val="000000"/>
          <w:sz w:val="22"/>
          <w:szCs w:val="28"/>
        </w:rPr>
      </w:pPr>
      <w:r w:rsidRPr="00991A05">
        <w:rPr>
          <w:rFonts w:ascii="Public Sans Light" w:eastAsia="Times New Roman" w:hAnsi="Public Sans Light" w:cs="Times New Roman"/>
          <w:b/>
          <w:bCs/>
          <w:color w:val="000000"/>
          <w:sz w:val="22"/>
          <w:szCs w:val="28"/>
        </w:rPr>
        <w:t xml:space="preserve">MEDIA RELEASE </w:t>
      </w:r>
    </w:p>
    <w:p w14:paraId="771F6DF7" w14:textId="7DE6A0A4" w:rsidR="000636BA" w:rsidRDefault="00CC2F2A" w:rsidP="000636BA">
      <w:pPr>
        <w:spacing w:after="240"/>
        <w:contextualSpacing/>
        <w:jc w:val="center"/>
        <w:rPr>
          <w:rFonts w:ascii="Public Sans Light" w:eastAsia="Times New Roman" w:hAnsi="Public Sans Light" w:cs="Times New Roman"/>
          <w:color w:val="000000"/>
          <w:sz w:val="22"/>
          <w:szCs w:val="28"/>
        </w:rPr>
      </w:pPr>
      <w:r>
        <w:rPr>
          <w:rFonts w:ascii="Public Sans Light" w:eastAsia="Times New Roman" w:hAnsi="Public Sans Light" w:cs="Times New Roman"/>
          <w:color w:val="000000"/>
          <w:sz w:val="22"/>
          <w:szCs w:val="28"/>
        </w:rPr>
        <w:t xml:space="preserve">FIRST NATIONS ECONOMIC EMPOWERMENT ALLIANCE </w:t>
      </w:r>
    </w:p>
    <w:p w14:paraId="560BD08F" w14:textId="77777777" w:rsidR="00082898" w:rsidRDefault="00082898" w:rsidP="00476223">
      <w:pPr>
        <w:spacing w:after="240"/>
        <w:contextualSpacing/>
        <w:jc w:val="center"/>
        <w:rPr>
          <w:rFonts w:ascii="Public Sans Light" w:eastAsia="Times New Roman" w:hAnsi="Public Sans Light" w:cs="Times New Roman"/>
          <w:color w:val="000000"/>
          <w:sz w:val="22"/>
          <w:szCs w:val="28"/>
        </w:rPr>
      </w:pPr>
    </w:p>
    <w:p w14:paraId="46226401" w14:textId="0D66833F" w:rsidR="00476223" w:rsidRPr="00476223" w:rsidRDefault="00476223" w:rsidP="000D0374">
      <w:pPr>
        <w:jc w:val="center"/>
        <w:rPr>
          <w:rFonts w:ascii="Public Sans Light" w:hAnsi="Public Sans Light"/>
          <w:b/>
          <w:bCs/>
          <w:sz w:val="24"/>
          <w:szCs w:val="32"/>
        </w:rPr>
      </w:pPr>
      <w:r w:rsidRPr="00476223">
        <w:rPr>
          <w:rFonts w:ascii="Public Sans Light" w:hAnsi="Public Sans Light"/>
          <w:b/>
          <w:bCs/>
          <w:sz w:val="24"/>
          <w:szCs w:val="32"/>
        </w:rPr>
        <w:t>H</w:t>
      </w:r>
      <w:r>
        <w:rPr>
          <w:rFonts w:ascii="Public Sans Light" w:hAnsi="Public Sans Light"/>
          <w:b/>
          <w:bCs/>
          <w:sz w:val="24"/>
          <w:szCs w:val="32"/>
        </w:rPr>
        <w:t>ISTORIC FIRST NATIONS PARTNERSHIP BETWEEN AUSTRALIA-CANADA HIGHLIGHTS ECONOMIC EMPOWERMENT OPPORTUNITIES</w:t>
      </w:r>
    </w:p>
    <w:p w14:paraId="306352C8" w14:textId="26F20820" w:rsidR="00476223" w:rsidRPr="00B85761" w:rsidRDefault="00476223" w:rsidP="00476223">
      <w:pPr>
        <w:rPr>
          <w:b/>
          <w:bCs/>
        </w:rPr>
      </w:pPr>
      <w:r w:rsidRPr="00B85761">
        <w:rPr>
          <w:b/>
          <w:bCs/>
        </w:rPr>
        <w:t>4 March 202</w:t>
      </w:r>
      <w:r>
        <w:rPr>
          <w:b/>
          <w:bCs/>
        </w:rPr>
        <w:t>6</w:t>
      </w:r>
    </w:p>
    <w:p w14:paraId="386B48ED" w14:textId="77777777" w:rsidR="000636BA" w:rsidRDefault="000636BA" w:rsidP="000636BA">
      <w:pPr>
        <w:spacing w:after="240"/>
        <w:contextualSpacing/>
        <w:rPr>
          <w:rFonts w:ascii="Public Sans Light" w:eastAsia="Times New Roman" w:hAnsi="Public Sans Light" w:cs="Times New Roman"/>
          <w:color w:val="000000"/>
          <w:sz w:val="22"/>
          <w:szCs w:val="28"/>
        </w:rPr>
      </w:pPr>
    </w:p>
    <w:p w14:paraId="3775F621" w14:textId="7BC9DADB" w:rsidR="00476223" w:rsidRDefault="00476223" w:rsidP="46B20715">
      <w:pPr>
        <w:spacing w:after="120"/>
        <w:rPr>
          <w:rFonts w:ascii="Public Sans Light" w:eastAsia="Public Sans Light" w:hAnsi="Public Sans Light" w:cs="Public Sans Light"/>
          <w:color w:val="000000" w:themeColor="text1"/>
          <w:sz w:val="22"/>
          <w:szCs w:val="22"/>
        </w:rPr>
      </w:pPr>
      <w:r w:rsidRPr="46B20715">
        <w:rPr>
          <w:rFonts w:ascii="Public Sans Light" w:eastAsia="Public Sans Light" w:hAnsi="Public Sans Light" w:cs="Public Sans Light"/>
          <w:color w:val="000000" w:themeColor="text1"/>
          <w:sz w:val="22"/>
          <w:szCs w:val="22"/>
        </w:rPr>
        <w:t xml:space="preserve">Australian and Canadian First Nations leaders welcomed Canadian Prime Minister Mark Carney’s visit to Australia amid calls for more collaboration to advance economic empowerment for </w:t>
      </w:r>
      <w:r w:rsidR="321FEBE7" w:rsidRPr="46B20715">
        <w:rPr>
          <w:rFonts w:ascii="Public Sans Light" w:eastAsia="Public Sans Light" w:hAnsi="Public Sans Light" w:cs="Public Sans Light"/>
          <w:color w:val="000000" w:themeColor="text1"/>
          <w:sz w:val="22"/>
          <w:szCs w:val="22"/>
        </w:rPr>
        <w:t>Indigenous</w:t>
      </w:r>
      <w:r w:rsidRPr="46B20715">
        <w:rPr>
          <w:rFonts w:ascii="Public Sans Light" w:eastAsia="Public Sans Light" w:hAnsi="Public Sans Light" w:cs="Public Sans Light"/>
          <w:color w:val="000000" w:themeColor="text1"/>
          <w:sz w:val="22"/>
          <w:szCs w:val="22"/>
        </w:rPr>
        <w:t xml:space="preserve"> peoples in both countries. </w:t>
      </w:r>
    </w:p>
    <w:p w14:paraId="18CBBEF2" w14:textId="77777777" w:rsidR="000D0374" w:rsidRPr="00476223" w:rsidRDefault="000D0374" w:rsidP="46B20715">
      <w:pPr>
        <w:spacing w:after="120"/>
        <w:contextualSpacing/>
        <w:rPr>
          <w:rFonts w:ascii="Public Sans Light" w:eastAsia="Public Sans Light" w:hAnsi="Public Sans Light" w:cs="Public Sans Light"/>
          <w:color w:val="000000"/>
          <w:sz w:val="22"/>
          <w:szCs w:val="22"/>
        </w:rPr>
      </w:pPr>
    </w:p>
    <w:p w14:paraId="437033F1" w14:textId="77777777" w:rsidR="00476223" w:rsidRPr="00476223" w:rsidRDefault="00476223" w:rsidP="46B20715">
      <w:pPr>
        <w:spacing w:after="120"/>
        <w:contextualSpacing/>
        <w:rPr>
          <w:rFonts w:ascii="Public Sans Light" w:eastAsia="Public Sans Light" w:hAnsi="Public Sans Light" w:cs="Public Sans Light"/>
          <w:color w:val="000000"/>
          <w:sz w:val="22"/>
          <w:szCs w:val="22"/>
        </w:rPr>
      </w:pPr>
      <w:r w:rsidRPr="46B20715">
        <w:rPr>
          <w:rFonts w:ascii="Public Sans Light" w:eastAsia="Public Sans Light" w:hAnsi="Public Sans Light" w:cs="Public Sans Light"/>
          <w:color w:val="000000" w:themeColor="text1"/>
          <w:sz w:val="22"/>
          <w:szCs w:val="22"/>
        </w:rPr>
        <w:t>Australian Prime Minister Anthony Albanese described bilateral relations as ‘a close and enduring partnership underpinned by parliamentary democracy, multiculturalism, equality before the law and respect for First Nations peoples’.</w:t>
      </w:r>
    </w:p>
    <w:p w14:paraId="65874A2B" w14:textId="77777777" w:rsidR="000D0374" w:rsidRDefault="000D0374" w:rsidP="46B20715">
      <w:pPr>
        <w:spacing w:after="120"/>
        <w:contextualSpacing/>
        <w:rPr>
          <w:rFonts w:ascii="Public Sans Light" w:eastAsia="Public Sans Light" w:hAnsi="Public Sans Light" w:cs="Public Sans Light"/>
          <w:color w:val="000000"/>
          <w:sz w:val="22"/>
          <w:szCs w:val="22"/>
        </w:rPr>
      </w:pPr>
    </w:p>
    <w:p w14:paraId="42858A3B" w14:textId="64EB6266" w:rsidR="00476223" w:rsidRPr="00476223" w:rsidRDefault="00476223" w:rsidP="46B20715">
      <w:pPr>
        <w:spacing w:after="120"/>
        <w:contextualSpacing/>
        <w:rPr>
          <w:rFonts w:ascii="Public Sans Light" w:eastAsia="Public Sans Light" w:hAnsi="Public Sans Light" w:cs="Public Sans Light"/>
          <w:color w:val="000000"/>
          <w:sz w:val="22"/>
          <w:szCs w:val="22"/>
        </w:rPr>
      </w:pPr>
      <w:r w:rsidRPr="46B20715">
        <w:rPr>
          <w:rFonts w:ascii="Public Sans Light" w:eastAsia="Public Sans Light" w:hAnsi="Public Sans Light" w:cs="Public Sans Light"/>
          <w:color w:val="000000" w:themeColor="text1"/>
          <w:sz w:val="22"/>
          <w:szCs w:val="22"/>
        </w:rPr>
        <w:t xml:space="preserve">An historic 2023 bilateral partnership </w:t>
      </w:r>
      <w:r w:rsidR="7B9FE0E4" w:rsidRPr="46B20715">
        <w:rPr>
          <w:rFonts w:ascii="Public Sans Light" w:eastAsia="Public Sans Light" w:hAnsi="Public Sans Light" w:cs="Public Sans Light"/>
          <w:color w:val="000000" w:themeColor="text1"/>
          <w:sz w:val="22"/>
          <w:szCs w:val="22"/>
        </w:rPr>
        <w:t xml:space="preserve">agreement </w:t>
      </w:r>
      <w:r w:rsidRPr="46B20715">
        <w:rPr>
          <w:rFonts w:ascii="Public Sans Light" w:eastAsia="Public Sans Light" w:hAnsi="Public Sans Light" w:cs="Public Sans Light"/>
          <w:color w:val="000000" w:themeColor="text1"/>
          <w:sz w:val="22"/>
          <w:szCs w:val="22"/>
        </w:rPr>
        <w:t xml:space="preserve">between </w:t>
      </w:r>
      <w:r w:rsidR="73BD6480" w:rsidRPr="46B20715">
        <w:rPr>
          <w:rFonts w:ascii="Public Sans Light" w:eastAsia="Public Sans Light" w:hAnsi="Public Sans Light" w:cs="Public Sans Light"/>
          <w:color w:val="000000" w:themeColor="text1"/>
          <w:sz w:val="22"/>
          <w:szCs w:val="22"/>
        </w:rPr>
        <w:t xml:space="preserve">founding members of </w:t>
      </w:r>
      <w:r w:rsidR="00785CAB" w:rsidRPr="46B20715">
        <w:rPr>
          <w:rFonts w:ascii="Public Sans Light" w:eastAsia="Public Sans Light" w:hAnsi="Public Sans Light" w:cs="Public Sans Light"/>
          <w:color w:val="000000" w:themeColor="text1"/>
          <w:sz w:val="22"/>
          <w:szCs w:val="22"/>
        </w:rPr>
        <w:t xml:space="preserve">the </w:t>
      </w:r>
      <w:r w:rsidRPr="46B20715">
        <w:rPr>
          <w:rFonts w:ascii="Public Sans Light" w:eastAsia="Public Sans Light" w:hAnsi="Public Sans Light" w:cs="Public Sans Light"/>
          <w:color w:val="000000" w:themeColor="text1"/>
          <w:sz w:val="22"/>
          <w:szCs w:val="22"/>
        </w:rPr>
        <w:t xml:space="preserve">Australian </w:t>
      </w:r>
      <w:r w:rsidR="00785CAB" w:rsidRPr="46B20715">
        <w:rPr>
          <w:rFonts w:ascii="Public Sans Light" w:eastAsia="Public Sans Light" w:hAnsi="Public Sans Light" w:cs="Public Sans Light"/>
          <w:color w:val="000000" w:themeColor="text1"/>
          <w:sz w:val="22"/>
          <w:szCs w:val="22"/>
        </w:rPr>
        <w:t xml:space="preserve">First Nations </w:t>
      </w:r>
      <w:r w:rsidR="00C72077" w:rsidRPr="46B20715">
        <w:rPr>
          <w:rFonts w:ascii="Public Sans Light" w:eastAsia="Public Sans Light" w:hAnsi="Public Sans Light" w:cs="Public Sans Light"/>
          <w:color w:val="000000" w:themeColor="text1"/>
          <w:sz w:val="22"/>
          <w:szCs w:val="22"/>
        </w:rPr>
        <w:t>E</w:t>
      </w:r>
      <w:r w:rsidR="00785CAB" w:rsidRPr="46B20715">
        <w:rPr>
          <w:rFonts w:ascii="Public Sans Light" w:eastAsia="Public Sans Light" w:hAnsi="Public Sans Light" w:cs="Public Sans Light"/>
          <w:color w:val="000000" w:themeColor="text1"/>
          <w:sz w:val="22"/>
          <w:szCs w:val="22"/>
        </w:rPr>
        <w:t xml:space="preserve">conomic </w:t>
      </w:r>
      <w:r w:rsidR="00C72077" w:rsidRPr="46B20715">
        <w:rPr>
          <w:rFonts w:ascii="Public Sans Light" w:eastAsia="Public Sans Light" w:hAnsi="Public Sans Light" w:cs="Public Sans Light"/>
          <w:color w:val="000000" w:themeColor="text1"/>
          <w:sz w:val="22"/>
          <w:szCs w:val="22"/>
        </w:rPr>
        <w:t>E</w:t>
      </w:r>
      <w:r w:rsidR="00785CAB" w:rsidRPr="46B20715">
        <w:rPr>
          <w:rFonts w:ascii="Public Sans Light" w:eastAsia="Public Sans Light" w:hAnsi="Public Sans Light" w:cs="Public Sans Light"/>
          <w:color w:val="000000" w:themeColor="text1"/>
          <w:sz w:val="22"/>
          <w:szCs w:val="22"/>
        </w:rPr>
        <w:t>mpowerment Alliance</w:t>
      </w:r>
      <w:r w:rsidR="00C72077" w:rsidRPr="46B20715">
        <w:rPr>
          <w:rFonts w:ascii="Public Sans Light" w:eastAsia="Public Sans Light" w:hAnsi="Public Sans Light" w:cs="Public Sans Light"/>
          <w:color w:val="000000" w:themeColor="text1"/>
          <w:sz w:val="22"/>
          <w:szCs w:val="22"/>
        </w:rPr>
        <w:t xml:space="preserve"> (FNEEA)</w:t>
      </w:r>
      <w:r w:rsidR="00785CAB" w:rsidRPr="46B20715">
        <w:rPr>
          <w:rFonts w:ascii="Public Sans Light" w:eastAsia="Public Sans Light" w:hAnsi="Public Sans Light" w:cs="Public Sans Light"/>
          <w:color w:val="000000" w:themeColor="text1"/>
          <w:sz w:val="22"/>
          <w:szCs w:val="22"/>
        </w:rPr>
        <w:t xml:space="preserve"> </w:t>
      </w:r>
      <w:r w:rsidRPr="46B20715">
        <w:rPr>
          <w:rFonts w:ascii="Public Sans Light" w:eastAsia="Public Sans Light" w:hAnsi="Public Sans Light" w:cs="Public Sans Light"/>
          <w:color w:val="000000" w:themeColor="text1"/>
          <w:sz w:val="22"/>
          <w:szCs w:val="22"/>
        </w:rPr>
        <w:t xml:space="preserve">and </w:t>
      </w:r>
      <w:r w:rsidR="00247189" w:rsidRPr="46B20715">
        <w:rPr>
          <w:rFonts w:ascii="Public Sans Light" w:eastAsia="Public Sans Light" w:hAnsi="Public Sans Light" w:cs="Public Sans Light"/>
          <w:color w:val="000000" w:themeColor="text1"/>
          <w:sz w:val="22"/>
          <w:szCs w:val="22"/>
        </w:rPr>
        <w:t xml:space="preserve">the </w:t>
      </w:r>
      <w:r w:rsidRPr="46B20715">
        <w:rPr>
          <w:rFonts w:ascii="Public Sans Light" w:eastAsia="Public Sans Light" w:hAnsi="Public Sans Light" w:cs="Public Sans Light"/>
          <w:color w:val="000000" w:themeColor="text1"/>
          <w:sz w:val="22"/>
          <w:szCs w:val="22"/>
        </w:rPr>
        <w:t>Canadian First Nations</w:t>
      </w:r>
      <w:r w:rsidR="00C72077" w:rsidRPr="46B20715">
        <w:rPr>
          <w:rFonts w:ascii="Public Sans Light" w:eastAsia="Public Sans Light" w:hAnsi="Public Sans Light" w:cs="Public Sans Light"/>
          <w:color w:val="000000" w:themeColor="text1"/>
          <w:sz w:val="22"/>
          <w:szCs w:val="22"/>
        </w:rPr>
        <w:t xml:space="preserve"> </w:t>
      </w:r>
      <w:r w:rsidR="002E5FB4" w:rsidRPr="46B20715">
        <w:rPr>
          <w:rFonts w:ascii="Public Sans Light" w:eastAsia="Public Sans Light" w:hAnsi="Public Sans Light" w:cs="Public Sans Light"/>
          <w:color w:val="000000" w:themeColor="text1"/>
          <w:sz w:val="22"/>
          <w:szCs w:val="22"/>
        </w:rPr>
        <w:t>Financial Management Board</w:t>
      </w:r>
      <w:r w:rsidR="00C72077" w:rsidRPr="46B20715">
        <w:rPr>
          <w:rFonts w:ascii="Public Sans Light" w:eastAsia="Public Sans Light" w:hAnsi="Public Sans Light" w:cs="Public Sans Light"/>
          <w:color w:val="000000" w:themeColor="text1"/>
          <w:sz w:val="22"/>
          <w:szCs w:val="22"/>
        </w:rPr>
        <w:t xml:space="preserve"> (FNFMB)</w:t>
      </w:r>
      <w:r w:rsidR="002E5FB4" w:rsidRPr="46B20715">
        <w:rPr>
          <w:rFonts w:ascii="Public Sans Light" w:eastAsia="Public Sans Light" w:hAnsi="Public Sans Light" w:cs="Public Sans Light"/>
          <w:color w:val="000000" w:themeColor="text1"/>
          <w:sz w:val="22"/>
          <w:szCs w:val="22"/>
        </w:rPr>
        <w:t xml:space="preserve">, First Nations Financial </w:t>
      </w:r>
      <w:r w:rsidR="00C72077" w:rsidRPr="46B20715">
        <w:rPr>
          <w:rFonts w:ascii="Public Sans Light" w:eastAsia="Public Sans Light" w:hAnsi="Public Sans Light" w:cs="Public Sans Light"/>
          <w:color w:val="000000" w:themeColor="text1"/>
          <w:sz w:val="22"/>
          <w:szCs w:val="22"/>
        </w:rPr>
        <w:t>A</w:t>
      </w:r>
      <w:r w:rsidR="002E5FB4" w:rsidRPr="46B20715">
        <w:rPr>
          <w:rFonts w:ascii="Public Sans Light" w:eastAsia="Public Sans Light" w:hAnsi="Public Sans Light" w:cs="Public Sans Light"/>
          <w:color w:val="000000" w:themeColor="text1"/>
          <w:sz w:val="22"/>
          <w:szCs w:val="22"/>
        </w:rPr>
        <w:t>uthority</w:t>
      </w:r>
      <w:r w:rsidR="00C72077" w:rsidRPr="46B20715">
        <w:rPr>
          <w:rFonts w:ascii="Public Sans Light" w:eastAsia="Public Sans Light" w:hAnsi="Public Sans Light" w:cs="Public Sans Light"/>
          <w:color w:val="000000" w:themeColor="text1"/>
          <w:sz w:val="22"/>
          <w:szCs w:val="22"/>
        </w:rPr>
        <w:t xml:space="preserve"> (FNFA)</w:t>
      </w:r>
      <w:r w:rsidR="002E5FB4" w:rsidRPr="46B20715">
        <w:rPr>
          <w:rFonts w:ascii="Public Sans Light" w:eastAsia="Public Sans Light" w:hAnsi="Public Sans Light" w:cs="Public Sans Light"/>
          <w:color w:val="000000" w:themeColor="text1"/>
          <w:sz w:val="22"/>
          <w:szCs w:val="22"/>
        </w:rPr>
        <w:t xml:space="preserve"> and First Nations Taxation Commission</w:t>
      </w:r>
      <w:r w:rsidR="00C72077" w:rsidRPr="46B20715">
        <w:rPr>
          <w:rFonts w:ascii="Public Sans Light" w:eastAsia="Public Sans Light" w:hAnsi="Public Sans Light" w:cs="Public Sans Light"/>
          <w:color w:val="000000" w:themeColor="text1"/>
          <w:sz w:val="22"/>
          <w:szCs w:val="22"/>
        </w:rPr>
        <w:t xml:space="preserve"> (FNTC)</w:t>
      </w:r>
      <w:r w:rsidRPr="46B20715">
        <w:rPr>
          <w:rFonts w:ascii="Public Sans Light" w:eastAsia="Public Sans Light" w:hAnsi="Public Sans Light" w:cs="Public Sans Light"/>
          <w:color w:val="000000" w:themeColor="text1"/>
          <w:sz w:val="22"/>
          <w:szCs w:val="22"/>
        </w:rPr>
        <w:t xml:space="preserve"> has already led to important knowledge exchange between these groups and the Australian and Canadian governments.</w:t>
      </w:r>
    </w:p>
    <w:p w14:paraId="1DCD31A7" w14:textId="77777777" w:rsidR="000D0374" w:rsidRDefault="000D0374" w:rsidP="46B20715">
      <w:pPr>
        <w:spacing w:after="120"/>
        <w:contextualSpacing/>
        <w:rPr>
          <w:rFonts w:ascii="Public Sans Light" w:eastAsia="Public Sans Light" w:hAnsi="Public Sans Light" w:cs="Public Sans Light"/>
          <w:color w:val="000000"/>
          <w:sz w:val="22"/>
          <w:szCs w:val="22"/>
        </w:rPr>
      </w:pPr>
    </w:p>
    <w:p w14:paraId="6F05F81D" w14:textId="0FEE0567" w:rsidR="00476223" w:rsidRPr="00476223" w:rsidRDefault="78BAC78A" w:rsidP="46B20715">
      <w:pPr>
        <w:spacing w:after="120"/>
        <w:contextualSpacing/>
        <w:rPr>
          <w:rFonts w:ascii="Public Sans Light" w:eastAsia="Public Sans Light" w:hAnsi="Public Sans Light" w:cs="Public Sans Light"/>
          <w:color w:val="000000"/>
          <w:sz w:val="22"/>
          <w:szCs w:val="22"/>
        </w:rPr>
      </w:pPr>
      <w:r w:rsidRPr="46B20715">
        <w:rPr>
          <w:rFonts w:ascii="Public Sans Light" w:eastAsia="Public Sans Light" w:hAnsi="Public Sans Light" w:cs="Public Sans Light"/>
          <w:color w:val="000000" w:themeColor="text1"/>
          <w:sz w:val="22"/>
          <w:szCs w:val="22"/>
        </w:rPr>
        <w:t>Australian m</w:t>
      </w:r>
      <w:r w:rsidR="1A700A3C" w:rsidRPr="46B20715">
        <w:rPr>
          <w:rFonts w:ascii="Public Sans Light" w:eastAsia="Public Sans Light" w:hAnsi="Public Sans Light" w:cs="Public Sans Light"/>
          <w:color w:val="000000" w:themeColor="text1"/>
          <w:sz w:val="22"/>
          <w:szCs w:val="22"/>
        </w:rPr>
        <w:t>embers to th</w:t>
      </w:r>
      <w:r w:rsidR="750D3A76" w:rsidRPr="46B20715">
        <w:rPr>
          <w:rFonts w:ascii="Public Sans Light" w:eastAsia="Public Sans Light" w:hAnsi="Public Sans Light" w:cs="Public Sans Light"/>
          <w:color w:val="000000" w:themeColor="text1"/>
          <w:sz w:val="22"/>
          <w:szCs w:val="22"/>
        </w:rPr>
        <w:t>e</w:t>
      </w:r>
      <w:r w:rsidR="1A700A3C" w:rsidRPr="46B20715">
        <w:rPr>
          <w:rFonts w:ascii="Public Sans Light" w:eastAsia="Public Sans Light" w:hAnsi="Public Sans Light" w:cs="Public Sans Light"/>
          <w:color w:val="000000" w:themeColor="text1"/>
          <w:sz w:val="22"/>
          <w:szCs w:val="22"/>
        </w:rPr>
        <w:t xml:space="preserve"> 2023 Memorandum of Understanding</w:t>
      </w:r>
      <w:r w:rsidR="5FBE8615" w:rsidRPr="46B20715">
        <w:rPr>
          <w:rFonts w:ascii="Public Sans Light" w:eastAsia="Public Sans Light" w:hAnsi="Public Sans Light" w:cs="Public Sans Light"/>
          <w:color w:val="000000" w:themeColor="text1"/>
          <w:sz w:val="22"/>
          <w:szCs w:val="22"/>
        </w:rPr>
        <w:t xml:space="preserve"> partnership</w:t>
      </w:r>
      <w:r w:rsidR="252FB6BD" w:rsidRPr="46B20715">
        <w:rPr>
          <w:rFonts w:ascii="Public Sans Light" w:eastAsia="Public Sans Light" w:hAnsi="Public Sans Light" w:cs="Public Sans Light"/>
          <w:color w:val="000000" w:themeColor="text1"/>
          <w:sz w:val="22"/>
          <w:szCs w:val="22"/>
        </w:rPr>
        <w:t xml:space="preserve"> </w:t>
      </w:r>
      <w:commentRangeStart w:id="0"/>
      <w:r w:rsidR="252FB6BD" w:rsidRPr="46B20715">
        <w:rPr>
          <w:rFonts w:ascii="Public Sans Light" w:eastAsia="Public Sans Light" w:hAnsi="Public Sans Light" w:cs="Public Sans Light"/>
          <w:sz w:val="22"/>
          <w:szCs w:val="22"/>
        </w:rPr>
        <w:t xml:space="preserve">include the Indigenous Land and Sea Corporation, the National Native Title Council, </w:t>
      </w:r>
      <w:r w:rsidR="78430D5C" w:rsidRPr="46B20715">
        <w:rPr>
          <w:rFonts w:ascii="Public Sans Light" w:eastAsia="Public Sans Light" w:hAnsi="Public Sans Light" w:cs="Public Sans Light"/>
          <w:sz w:val="22"/>
          <w:szCs w:val="22"/>
        </w:rPr>
        <w:t>T</w:t>
      </w:r>
      <w:r w:rsidR="252FB6BD" w:rsidRPr="46B20715">
        <w:rPr>
          <w:rFonts w:ascii="Public Sans Light" w:eastAsia="Public Sans Light" w:hAnsi="Public Sans Light" w:cs="Public Sans Light"/>
          <w:sz w:val="22"/>
          <w:szCs w:val="22"/>
        </w:rPr>
        <w:t>he A</w:t>
      </w:r>
      <w:r w:rsidR="33B6E1BB" w:rsidRPr="46B20715">
        <w:rPr>
          <w:rFonts w:ascii="Public Sans Light" w:eastAsia="Public Sans Light" w:hAnsi="Public Sans Light" w:cs="Public Sans Light"/>
          <w:sz w:val="22"/>
          <w:szCs w:val="22"/>
        </w:rPr>
        <w:t xml:space="preserve">ustralian </w:t>
      </w:r>
      <w:r w:rsidR="252FB6BD" w:rsidRPr="46B20715">
        <w:rPr>
          <w:rFonts w:ascii="Public Sans Light" w:eastAsia="Public Sans Light" w:hAnsi="Public Sans Light" w:cs="Public Sans Light"/>
          <w:sz w:val="22"/>
          <w:szCs w:val="22"/>
        </w:rPr>
        <w:t>N</w:t>
      </w:r>
      <w:r w:rsidR="5248D47A" w:rsidRPr="46B20715">
        <w:rPr>
          <w:rFonts w:ascii="Public Sans Light" w:eastAsia="Public Sans Light" w:hAnsi="Public Sans Light" w:cs="Public Sans Light"/>
          <w:sz w:val="22"/>
          <w:szCs w:val="22"/>
        </w:rPr>
        <w:t xml:space="preserve">ational </w:t>
      </w:r>
      <w:r w:rsidR="252FB6BD" w:rsidRPr="46B20715">
        <w:rPr>
          <w:rFonts w:ascii="Public Sans Light" w:eastAsia="Public Sans Light" w:hAnsi="Public Sans Light" w:cs="Public Sans Light"/>
          <w:sz w:val="22"/>
          <w:szCs w:val="22"/>
        </w:rPr>
        <w:t>U</w:t>
      </w:r>
      <w:r w:rsidR="4E324CE2" w:rsidRPr="46B20715">
        <w:rPr>
          <w:rFonts w:ascii="Public Sans Light" w:eastAsia="Public Sans Light" w:hAnsi="Public Sans Light" w:cs="Public Sans Light"/>
          <w:sz w:val="22"/>
          <w:szCs w:val="22"/>
        </w:rPr>
        <w:t>niversity</w:t>
      </w:r>
      <w:r w:rsidR="252FB6BD" w:rsidRPr="46B20715">
        <w:rPr>
          <w:rFonts w:ascii="Public Sans Light" w:eastAsia="Public Sans Light" w:hAnsi="Public Sans Light" w:cs="Public Sans Light"/>
          <w:sz w:val="22"/>
          <w:szCs w:val="22"/>
        </w:rPr>
        <w:t xml:space="preserve"> First Nations Portfolio and First Australians Capita</w:t>
      </w:r>
      <w:commentRangeEnd w:id="0"/>
      <w:r w:rsidR="00476223" w:rsidRPr="46B20715">
        <w:rPr>
          <w:rStyle w:val="CommentReference"/>
          <w:rFonts w:ascii="Public Sans Light" w:eastAsia="Public Sans Light" w:hAnsi="Public Sans Light" w:cs="Public Sans Light"/>
          <w:sz w:val="22"/>
          <w:szCs w:val="22"/>
        </w:rPr>
        <w:commentReference w:id="0"/>
      </w:r>
      <w:r w:rsidR="252FB6BD" w:rsidRPr="46B20715">
        <w:rPr>
          <w:rFonts w:ascii="Public Sans Light" w:eastAsia="Public Sans Light" w:hAnsi="Public Sans Light" w:cs="Public Sans Light"/>
          <w:sz w:val="22"/>
          <w:szCs w:val="22"/>
        </w:rPr>
        <w:t>l</w:t>
      </w:r>
      <w:r w:rsidR="7B2D43DC" w:rsidRPr="46B20715">
        <w:rPr>
          <w:rFonts w:ascii="Public Sans Light" w:eastAsia="Public Sans Light" w:hAnsi="Public Sans Light" w:cs="Public Sans Light"/>
          <w:sz w:val="22"/>
          <w:szCs w:val="22"/>
        </w:rPr>
        <w:t>.</w:t>
      </w:r>
      <w:r w:rsidR="0F49FEBE" w:rsidRPr="46B20715">
        <w:rPr>
          <w:rFonts w:ascii="Public Sans Light" w:eastAsia="Public Sans Light" w:hAnsi="Public Sans Light" w:cs="Public Sans Light"/>
          <w:sz w:val="22"/>
          <w:szCs w:val="22"/>
        </w:rPr>
        <w:t xml:space="preserve"> </w:t>
      </w:r>
      <w:r w:rsidR="4BC3A4EB" w:rsidRPr="46B20715">
        <w:rPr>
          <w:rFonts w:ascii="Public Sans Light" w:eastAsia="Public Sans Light" w:hAnsi="Public Sans Light" w:cs="Public Sans Light"/>
          <w:sz w:val="22"/>
          <w:szCs w:val="22"/>
        </w:rPr>
        <w:t xml:space="preserve">They and their Canadian partners </w:t>
      </w:r>
      <w:r w:rsidR="00476223" w:rsidRPr="46B20715">
        <w:rPr>
          <w:rFonts w:ascii="Public Sans Light" w:eastAsia="Public Sans Light" w:hAnsi="Public Sans Light" w:cs="Public Sans Light"/>
          <w:color w:val="000000" w:themeColor="text1"/>
          <w:sz w:val="22"/>
          <w:szCs w:val="22"/>
        </w:rPr>
        <w:t xml:space="preserve">are calling for their governments to step up collaborative efforts at First Nations economic </w:t>
      </w:r>
      <w:r w:rsidR="00BD0680" w:rsidRPr="46B20715">
        <w:rPr>
          <w:rFonts w:ascii="Public Sans Light" w:eastAsia="Public Sans Light" w:hAnsi="Public Sans Light" w:cs="Public Sans Light"/>
          <w:color w:val="000000" w:themeColor="text1"/>
          <w:sz w:val="22"/>
          <w:szCs w:val="22"/>
        </w:rPr>
        <w:t>reconciliation</w:t>
      </w:r>
      <w:r w:rsidR="00476223" w:rsidRPr="46B20715">
        <w:rPr>
          <w:rFonts w:ascii="Public Sans Light" w:eastAsia="Public Sans Light" w:hAnsi="Public Sans Light" w:cs="Public Sans Light"/>
          <w:color w:val="000000" w:themeColor="text1"/>
          <w:sz w:val="22"/>
          <w:szCs w:val="22"/>
        </w:rPr>
        <w:t xml:space="preserve">.  </w:t>
      </w:r>
    </w:p>
    <w:p w14:paraId="49F0AAAA" w14:textId="77777777" w:rsidR="000D0374" w:rsidRDefault="000D0374" w:rsidP="46B20715">
      <w:pPr>
        <w:spacing w:after="120"/>
        <w:contextualSpacing/>
        <w:rPr>
          <w:rFonts w:ascii="Public Sans Light" w:eastAsia="Public Sans Light" w:hAnsi="Public Sans Light" w:cs="Public Sans Light"/>
          <w:color w:val="000000"/>
          <w:sz w:val="22"/>
          <w:szCs w:val="22"/>
        </w:rPr>
      </w:pPr>
    </w:p>
    <w:p w14:paraId="4FFDC799" w14:textId="5A223C8A" w:rsidR="00476223" w:rsidRDefault="00126BBC" w:rsidP="46B20715">
      <w:pPr>
        <w:spacing w:after="120"/>
        <w:contextualSpacing/>
        <w:rPr>
          <w:rFonts w:ascii="Public Sans Light" w:eastAsia="Public Sans Light" w:hAnsi="Public Sans Light" w:cs="Public Sans Light"/>
          <w:color w:val="000000"/>
          <w:sz w:val="22"/>
          <w:szCs w:val="22"/>
        </w:rPr>
      </w:pPr>
      <w:r w:rsidRPr="46B20715">
        <w:rPr>
          <w:rFonts w:ascii="Public Sans Light" w:eastAsia="Public Sans Light" w:hAnsi="Public Sans Light" w:cs="Public Sans Light"/>
          <w:color w:val="000000" w:themeColor="text1"/>
          <w:sz w:val="22"/>
          <w:szCs w:val="22"/>
        </w:rPr>
        <w:t xml:space="preserve">Alliance chair and Vice-President (First Nations) at The Australian National University Professor Peter Yu </w:t>
      </w:r>
      <w:r w:rsidR="00476223" w:rsidRPr="46B20715">
        <w:rPr>
          <w:rFonts w:ascii="Public Sans Light" w:eastAsia="Public Sans Light" w:hAnsi="Public Sans Light" w:cs="Public Sans Light"/>
          <w:color w:val="000000" w:themeColor="text1"/>
          <w:sz w:val="22"/>
          <w:szCs w:val="22"/>
        </w:rPr>
        <w:t xml:space="preserve">today </w:t>
      </w:r>
      <w:r w:rsidR="00731F3D" w:rsidRPr="46B20715">
        <w:rPr>
          <w:rFonts w:ascii="Public Sans Light" w:eastAsia="Public Sans Light" w:hAnsi="Public Sans Light" w:cs="Public Sans Light"/>
          <w:color w:val="000000" w:themeColor="text1"/>
          <w:sz w:val="22"/>
          <w:szCs w:val="22"/>
        </w:rPr>
        <w:t xml:space="preserve">said that </w:t>
      </w:r>
      <w:r w:rsidR="00247189" w:rsidRPr="46B20715">
        <w:rPr>
          <w:rFonts w:ascii="Public Sans Light" w:eastAsia="Public Sans Light" w:hAnsi="Public Sans Light" w:cs="Public Sans Light"/>
          <w:color w:val="000000" w:themeColor="text1"/>
          <w:sz w:val="22"/>
          <w:szCs w:val="22"/>
        </w:rPr>
        <w:t>“</w:t>
      </w:r>
      <w:r w:rsidR="00C266D2" w:rsidRPr="46B20715">
        <w:rPr>
          <w:rFonts w:ascii="Public Sans Light" w:eastAsia="Public Sans Light" w:hAnsi="Public Sans Light" w:cs="Public Sans Light"/>
          <w:color w:val="000000" w:themeColor="text1"/>
          <w:sz w:val="22"/>
          <w:szCs w:val="22"/>
        </w:rPr>
        <w:t xml:space="preserve">while we share not too </w:t>
      </w:r>
      <w:r w:rsidR="00B00C0A" w:rsidRPr="46B20715">
        <w:rPr>
          <w:rFonts w:ascii="Public Sans Light" w:eastAsia="Public Sans Light" w:hAnsi="Public Sans Light" w:cs="Public Sans Light"/>
          <w:color w:val="000000" w:themeColor="text1"/>
          <w:sz w:val="22"/>
          <w:szCs w:val="22"/>
        </w:rPr>
        <w:t>dissimilar</w:t>
      </w:r>
      <w:r w:rsidR="00C266D2" w:rsidRPr="46B20715">
        <w:rPr>
          <w:rFonts w:ascii="Public Sans Light" w:eastAsia="Public Sans Light" w:hAnsi="Public Sans Light" w:cs="Public Sans Light"/>
          <w:color w:val="000000" w:themeColor="text1"/>
          <w:sz w:val="22"/>
          <w:szCs w:val="22"/>
        </w:rPr>
        <w:t xml:space="preserve"> </w:t>
      </w:r>
      <w:r w:rsidR="00CC1B17" w:rsidRPr="46B20715">
        <w:rPr>
          <w:rFonts w:ascii="Public Sans Light" w:eastAsia="Public Sans Light" w:hAnsi="Public Sans Light" w:cs="Public Sans Light"/>
          <w:color w:val="000000" w:themeColor="text1"/>
          <w:sz w:val="22"/>
          <w:szCs w:val="22"/>
        </w:rPr>
        <w:t>histor</w:t>
      </w:r>
      <w:r w:rsidR="00B00C0A" w:rsidRPr="46B20715">
        <w:rPr>
          <w:rFonts w:ascii="Public Sans Light" w:eastAsia="Public Sans Light" w:hAnsi="Public Sans Light" w:cs="Public Sans Light"/>
          <w:color w:val="000000" w:themeColor="text1"/>
          <w:sz w:val="22"/>
          <w:szCs w:val="22"/>
        </w:rPr>
        <w:t xml:space="preserve">ies </w:t>
      </w:r>
      <w:r w:rsidR="00E347D3" w:rsidRPr="46B20715">
        <w:rPr>
          <w:rFonts w:ascii="Public Sans Light" w:eastAsia="Public Sans Light" w:hAnsi="Public Sans Light" w:cs="Public Sans Light"/>
          <w:color w:val="000000" w:themeColor="text1"/>
          <w:sz w:val="22"/>
          <w:szCs w:val="22"/>
        </w:rPr>
        <w:t>with colonisation</w:t>
      </w:r>
      <w:r w:rsidR="0C981EC0" w:rsidRPr="46B20715">
        <w:rPr>
          <w:rFonts w:ascii="Public Sans Light" w:eastAsia="Public Sans Light" w:hAnsi="Public Sans Light" w:cs="Public Sans Light"/>
          <w:color w:val="000000" w:themeColor="text1"/>
          <w:sz w:val="22"/>
          <w:szCs w:val="22"/>
        </w:rPr>
        <w:t>,</w:t>
      </w:r>
      <w:r w:rsidR="00E347D3" w:rsidRPr="46B20715">
        <w:rPr>
          <w:rFonts w:ascii="Public Sans Light" w:eastAsia="Public Sans Light" w:hAnsi="Public Sans Light" w:cs="Public Sans Light"/>
          <w:color w:val="000000" w:themeColor="text1"/>
          <w:sz w:val="22"/>
          <w:szCs w:val="22"/>
        </w:rPr>
        <w:t xml:space="preserve"> </w:t>
      </w:r>
      <w:r w:rsidR="00476223" w:rsidRPr="46B20715">
        <w:rPr>
          <w:rFonts w:ascii="Public Sans Light" w:eastAsia="Public Sans Light" w:hAnsi="Public Sans Light" w:cs="Public Sans Light"/>
          <w:color w:val="000000" w:themeColor="text1"/>
          <w:sz w:val="22"/>
          <w:szCs w:val="22"/>
        </w:rPr>
        <w:t xml:space="preserve">Canadian progress on First Nations economic </w:t>
      </w:r>
      <w:r w:rsidR="00E347D3" w:rsidRPr="46B20715">
        <w:rPr>
          <w:rFonts w:ascii="Public Sans Light" w:eastAsia="Public Sans Light" w:hAnsi="Public Sans Light" w:cs="Public Sans Light"/>
          <w:color w:val="000000" w:themeColor="text1"/>
          <w:sz w:val="22"/>
          <w:szCs w:val="22"/>
        </w:rPr>
        <w:t xml:space="preserve">reconciliation </w:t>
      </w:r>
      <w:r w:rsidR="00492BB4" w:rsidRPr="46B20715">
        <w:rPr>
          <w:rFonts w:ascii="Public Sans Light" w:eastAsia="Public Sans Light" w:hAnsi="Public Sans Light" w:cs="Public Sans Light"/>
          <w:color w:val="000000" w:themeColor="text1"/>
          <w:sz w:val="22"/>
          <w:szCs w:val="22"/>
        </w:rPr>
        <w:t xml:space="preserve">has </w:t>
      </w:r>
      <w:r w:rsidR="00E76FA1" w:rsidRPr="46B20715">
        <w:rPr>
          <w:rFonts w:ascii="Public Sans Light" w:eastAsia="Public Sans Light" w:hAnsi="Public Sans Light" w:cs="Public Sans Light"/>
          <w:color w:val="000000" w:themeColor="text1"/>
          <w:sz w:val="22"/>
          <w:szCs w:val="22"/>
        </w:rPr>
        <w:t xml:space="preserve">measurably </w:t>
      </w:r>
      <w:r w:rsidR="00620ECD" w:rsidRPr="46B20715">
        <w:rPr>
          <w:rFonts w:ascii="Public Sans Light" w:eastAsia="Public Sans Light" w:hAnsi="Public Sans Light" w:cs="Public Sans Light"/>
          <w:color w:val="000000" w:themeColor="text1"/>
          <w:sz w:val="22"/>
          <w:szCs w:val="22"/>
        </w:rPr>
        <w:t>advanced</w:t>
      </w:r>
      <w:r w:rsidR="00F90BA9" w:rsidRPr="46B20715">
        <w:rPr>
          <w:rFonts w:ascii="Public Sans Light" w:eastAsia="Public Sans Light" w:hAnsi="Public Sans Light" w:cs="Public Sans Light"/>
          <w:color w:val="000000" w:themeColor="text1"/>
          <w:sz w:val="22"/>
          <w:szCs w:val="22"/>
        </w:rPr>
        <w:t xml:space="preserve"> beyond our own</w:t>
      </w:r>
      <w:r w:rsidR="00EA7FDF" w:rsidRPr="46B20715">
        <w:rPr>
          <w:rFonts w:ascii="Public Sans Light" w:eastAsia="Public Sans Light" w:hAnsi="Public Sans Light" w:cs="Public Sans Light"/>
          <w:color w:val="000000" w:themeColor="text1"/>
          <w:sz w:val="22"/>
          <w:szCs w:val="22"/>
        </w:rPr>
        <w:t xml:space="preserve"> incremental</w:t>
      </w:r>
      <w:r w:rsidR="00F90BA9" w:rsidRPr="46B20715">
        <w:rPr>
          <w:rFonts w:ascii="Public Sans Light" w:eastAsia="Public Sans Light" w:hAnsi="Public Sans Light" w:cs="Public Sans Light"/>
          <w:color w:val="000000" w:themeColor="text1"/>
          <w:sz w:val="22"/>
          <w:szCs w:val="22"/>
        </w:rPr>
        <w:t xml:space="preserve"> experience</w:t>
      </w:r>
      <w:r w:rsidR="008E3756" w:rsidRPr="46B20715">
        <w:rPr>
          <w:rFonts w:ascii="Public Sans Light" w:eastAsia="Public Sans Light" w:hAnsi="Public Sans Light" w:cs="Public Sans Light"/>
          <w:color w:val="000000" w:themeColor="text1"/>
          <w:sz w:val="22"/>
          <w:szCs w:val="22"/>
        </w:rPr>
        <w:t>s</w:t>
      </w:r>
      <w:r w:rsidR="00F90BA9" w:rsidRPr="46B20715">
        <w:rPr>
          <w:rFonts w:ascii="Public Sans Light" w:eastAsia="Public Sans Light" w:hAnsi="Public Sans Light" w:cs="Public Sans Light"/>
          <w:color w:val="000000" w:themeColor="text1"/>
          <w:sz w:val="22"/>
          <w:szCs w:val="22"/>
        </w:rPr>
        <w:t xml:space="preserve"> in Australia</w:t>
      </w:r>
      <w:r w:rsidR="00247189" w:rsidRPr="46B20715">
        <w:rPr>
          <w:rFonts w:ascii="Public Sans Light" w:eastAsia="Public Sans Light" w:hAnsi="Public Sans Light" w:cs="Public Sans Light"/>
          <w:color w:val="000000" w:themeColor="text1"/>
          <w:sz w:val="22"/>
          <w:szCs w:val="22"/>
        </w:rPr>
        <w:t>”</w:t>
      </w:r>
      <w:r w:rsidR="00F90BA9" w:rsidRPr="46B20715">
        <w:rPr>
          <w:rFonts w:ascii="Public Sans Light" w:eastAsia="Public Sans Light" w:hAnsi="Public Sans Light" w:cs="Public Sans Light"/>
          <w:color w:val="000000" w:themeColor="text1"/>
          <w:sz w:val="22"/>
          <w:szCs w:val="22"/>
        </w:rPr>
        <w:t>.</w:t>
      </w:r>
    </w:p>
    <w:p w14:paraId="559FE889" w14:textId="77777777" w:rsidR="00852154" w:rsidRDefault="00852154" w:rsidP="46B20715">
      <w:pPr>
        <w:spacing w:after="120"/>
        <w:contextualSpacing/>
        <w:rPr>
          <w:rFonts w:ascii="Public Sans Light" w:eastAsia="Public Sans Light" w:hAnsi="Public Sans Light" w:cs="Public Sans Light"/>
          <w:color w:val="000000"/>
          <w:sz w:val="22"/>
          <w:szCs w:val="22"/>
        </w:rPr>
      </w:pPr>
    </w:p>
    <w:p w14:paraId="4BB96297" w14:textId="77777777" w:rsidR="00852154" w:rsidRPr="00476223" w:rsidRDefault="00852154" w:rsidP="46B20715">
      <w:pPr>
        <w:spacing w:after="120"/>
        <w:contextualSpacing/>
        <w:rPr>
          <w:rFonts w:ascii="Public Sans Light" w:eastAsia="Public Sans Light" w:hAnsi="Public Sans Light" w:cs="Public Sans Light"/>
          <w:color w:val="000000"/>
          <w:sz w:val="22"/>
          <w:szCs w:val="22"/>
        </w:rPr>
      </w:pPr>
      <w:r w:rsidRPr="46B20715">
        <w:rPr>
          <w:rFonts w:ascii="Public Sans Light" w:eastAsia="Public Sans Light" w:hAnsi="Public Sans Light" w:cs="Public Sans Light"/>
          <w:color w:val="000000" w:themeColor="text1"/>
          <w:sz w:val="22"/>
          <w:szCs w:val="22"/>
        </w:rPr>
        <w:t>Canadian efforts to improve First Nations economic empowerment have activated more than $60 billion (CAD) toward national GDP, including:</w:t>
      </w:r>
    </w:p>
    <w:p w14:paraId="22081479" w14:textId="77777777" w:rsidR="00852154" w:rsidRPr="00476223" w:rsidRDefault="00852154" w:rsidP="46B20715">
      <w:pPr>
        <w:numPr>
          <w:ilvl w:val="0"/>
          <w:numId w:val="11"/>
        </w:numPr>
        <w:spacing w:after="120"/>
        <w:contextualSpacing/>
        <w:rPr>
          <w:rFonts w:ascii="Public Sans Light" w:eastAsia="Public Sans Light" w:hAnsi="Public Sans Light" w:cs="Public Sans Light"/>
          <w:color w:val="000000"/>
          <w:sz w:val="22"/>
          <w:szCs w:val="22"/>
        </w:rPr>
      </w:pPr>
      <w:r w:rsidRPr="46B20715">
        <w:rPr>
          <w:rFonts w:ascii="Public Sans Light" w:eastAsia="Public Sans Light" w:hAnsi="Public Sans Light" w:cs="Public Sans Light"/>
          <w:color w:val="000000" w:themeColor="text1"/>
          <w:sz w:val="22"/>
          <w:szCs w:val="22"/>
        </w:rPr>
        <w:t xml:space="preserve">Federal Indigenous Loan Guarantee program exceeding $10 billion as of March 2025. </w:t>
      </w:r>
    </w:p>
    <w:p w14:paraId="2B0622BA" w14:textId="77777777" w:rsidR="00852154" w:rsidRPr="00476223" w:rsidRDefault="00852154" w:rsidP="46B20715">
      <w:pPr>
        <w:numPr>
          <w:ilvl w:val="0"/>
          <w:numId w:val="11"/>
        </w:numPr>
        <w:spacing w:after="120"/>
        <w:contextualSpacing/>
        <w:rPr>
          <w:rFonts w:ascii="Public Sans Light" w:eastAsia="Public Sans Light" w:hAnsi="Public Sans Light" w:cs="Public Sans Light"/>
          <w:color w:val="000000"/>
          <w:sz w:val="22"/>
          <w:szCs w:val="22"/>
        </w:rPr>
      </w:pPr>
      <w:r w:rsidRPr="46B20715">
        <w:rPr>
          <w:rFonts w:ascii="Public Sans Light" w:eastAsia="Public Sans Light" w:hAnsi="Public Sans Light" w:cs="Public Sans Light"/>
          <w:color w:val="000000" w:themeColor="text1"/>
          <w:sz w:val="22"/>
          <w:szCs w:val="22"/>
        </w:rPr>
        <w:t xml:space="preserve">First Nations Financial Management Board has assisted more than 250 First Nations Governments in developing capacity for world standard financial management, administration and investment acumen. </w:t>
      </w:r>
    </w:p>
    <w:p w14:paraId="256EF8F6" w14:textId="77777777" w:rsidR="00852154" w:rsidRDefault="00852154" w:rsidP="46B20715">
      <w:pPr>
        <w:numPr>
          <w:ilvl w:val="0"/>
          <w:numId w:val="11"/>
        </w:numPr>
        <w:spacing w:after="120"/>
        <w:contextualSpacing/>
        <w:rPr>
          <w:rFonts w:ascii="Public Sans Light" w:eastAsia="Public Sans Light" w:hAnsi="Public Sans Light" w:cs="Public Sans Light"/>
          <w:color w:val="000000"/>
          <w:sz w:val="22"/>
          <w:szCs w:val="22"/>
        </w:rPr>
      </w:pPr>
      <w:r w:rsidRPr="46B20715">
        <w:rPr>
          <w:rFonts w:ascii="Public Sans Light" w:eastAsia="Public Sans Light" w:hAnsi="Public Sans Light" w:cs="Public Sans Light"/>
          <w:color w:val="000000" w:themeColor="text1"/>
          <w:sz w:val="22"/>
          <w:szCs w:val="22"/>
        </w:rPr>
        <w:t xml:space="preserve">First Nations Finance Authority has provided nearly $4 billion in direct investment into First Nations businesses. </w:t>
      </w:r>
    </w:p>
    <w:p w14:paraId="2D51C278" w14:textId="77777777" w:rsidR="00852154" w:rsidRPr="00476223" w:rsidRDefault="00852154" w:rsidP="46B20715">
      <w:pPr>
        <w:spacing w:after="120"/>
        <w:ind w:left="720"/>
        <w:contextualSpacing/>
        <w:rPr>
          <w:rFonts w:ascii="Public Sans Light" w:eastAsia="Public Sans Light" w:hAnsi="Public Sans Light" w:cs="Public Sans Light"/>
          <w:color w:val="000000"/>
          <w:sz w:val="22"/>
          <w:szCs w:val="22"/>
        </w:rPr>
      </w:pPr>
    </w:p>
    <w:p w14:paraId="6C0E912B" w14:textId="6561DB5D" w:rsidR="00476223" w:rsidRDefault="00476223" w:rsidP="46B20715">
      <w:pPr>
        <w:spacing w:after="120"/>
        <w:contextualSpacing/>
        <w:rPr>
          <w:rFonts w:ascii="Public Sans Light" w:eastAsia="Public Sans Light" w:hAnsi="Public Sans Light" w:cs="Public Sans Light"/>
          <w:color w:val="000000"/>
          <w:sz w:val="22"/>
          <w:szCs w:val="22"/>
        </w:rPr>
      </w:pPr>
      <w:r w:rsidRPr="46B20715">
        <w:rPr>
          <w:rFonts w:ascii="Public Sans Light" w:eastAsia="Public Sans Light" w:hAnsi="Public Sans Light" w:cs="Public Sans Light"/>
          <w:color w:val="000000" w:themeColor="text1"/>
          <w:sz w:val="22"/>
          <w:szCs w:val="22"/>
        </w:rPr>
        <w:t>“In the face of strong geopolitical headwinds</w:t>
      </w:r>
      <w:r w:rsidR="00247189" w:rsidRPr="46B20715">
        <w:rPr>
          <w:rFonts w:ascii="Public Sans Light" w:eastAsia="Public Sans Light" w:hAnsi="Public Sans Light" w:cs="Public Sans Light"/>
          <w:color w:val="000000" w:themeColor="text1"/>
          <w:sz w:val="22"/>
          <w:szCs w:val="22"/>
        </w:rPr>
        <w:t>,</w:t>
      </w:r>
      <w:r w:rsidRPr="46B20715">
        <w:rPr>
          <w:rFonts w:ascii="Public Sans Light" w:eastAsia="Public Sans Light" w:hAnsi="Public Sans Light" w:cs="Public Sans Light"/>
          <w:color w:val="000000" w:themeColor="text1"/>
          <w:sz w:val="22"/>
          <w:szCs w:val="22"/>
        </w:rPr>
        <w:t xml:space="preserve"> </w:t>
      </w:r>
      <w:r w:rsidR="00741491" w:rsidRPr="46B20715">
        <w:rPr>
          <w:rFonts w:ascii="Public Sans Light" w:eastAsia="Public Sans Light" w:hAnsi="Public Sans Light" w:cs="Public Sans Light"/>
          <w:color w:val="000000" w:themeColor="text1"/>
          <w:sz w:val="22"/>
          <w:szCs w:val="22"/>
        </w:rPr>
        <w:t xml:space="preserve">the </w:t>
      </w:r>
      <w:r w:rsidR="006B286F" w:rsidRPr="46B20715">
        <w:rPr>
          <w:rFonts w:ascii="Public Sans Light" w:eastAsia="Public Sans Light" w:hAnsi="Public Sans Light" w:cs="Public Sans Light"/>
          <w:color w:val="000000" w:themeColor="text1"/>
          <w:sz w:val="22"/>
          <w:szCs w:val="22"/>
        </w:rPr>
        <w:t>strengthening of our respective nations</w:t>
      </w:r>
      <w:r w:rsidR="00247189" w:rsidRPr="46B20715">
        <w:rPr>
          <w:rFonts w:ascii="Public Sans Light" w:eastAsia="Public Sans Light" w:hAnsi="Public Sans Light" w:cs="Public Sans Light"/>
          <w:color w:val="000000" w:themeColor="text1"/>
          <w:sz w:val="22"/>
          <w:szCs w:val="22"/>
        </w:rPr>
        <w:t>’</w:t>
      </w:r>
      <w:r w:rsidR="006B286F" w:rsidRPr="46B20715">
        <w:rPr>
          <w:rFonts w:ascii="Public Sans Light" w:eastAsia="Public Sans Light" w:hAnsi="Public Sans Light" w:cs="Public Sans Light"/>
          <w:color w:val="000000" w:themeColor="text1"/>
          <w:sz w:val="22"/>
          <w:szCs w:val="22"/>
        </w:rPr>
        <w:t xml:space="preserve"> bi-lateral economic </w:t>
      </w:r>
      <w:r w:rsidR="00DB03B6" w:rsidRPr="46B20715">
        <w:rPr>
          <w:rFonts w:ascii="Public Sans Light" w:eastAsia="Public Sans Light" w:hAnsi="Public Sans Light" w:cs="Public Sans Light"/>
          <w:color w:val="000000" w:themeColor="text1"/>
          <w:sz w:val="22"/>
          <w:szCs w:val="22"/>
        </w:rPr>
        <w:t>and cultural relationship presents as a</w:t>
      </w:r>
      <w:r w:rsidR="00247189" w:rsidRPr="46B20715">
        <w:rPr>
          <w:rFonts w:ascii="Public Sans Light" w:eastAsia="Public Sans Light" w:hAnsi="Public Sans Light" w:cs="Public Sans Light"/>
          <w:color w:val="000000" w:themeColor="text1"/>
          <w:sz w:val="22"/>
          <w:szCs w:val="22"/>
        </w:rPr>
        <w:t xml:space="preserve"> </w:t>
      </w:r>
      <w:r w:rsidR="00DB03B6" w:rsidRPr="46B20715">
        <w:rPr>
          <w:rFonts w:ascii="Public Sans Light" w:eastAsia="Public Sans Light" w:hAnsi="Public Sans Light" w:cs="Public Sans Light"/>
          <w:color w:val="000000" w:themeColor="text1"/>
          <w:sz w:val="22"/>
          <w:szCs w:val="22"/>
        </w:rPr>
        <w:t xml:space="preserve">unique opportunity to leverage </w:t>
      </w:r>
      <w:r w:rsidRPr="46B20715">
        <w:rPr>
          <w:rFonts w:ascii="Public Sans Light" w:eastAsia="Public Sans Light" w:hAnsi="Public Sans Light" w:cs="Public Sans Light"/>
          <w:color w:val="000000" w:themeColor="text1"/>
          <w:sz w:val="22"/>
          <w:szCs w:val="22"/>
        </w:rPr>
        <w:t xml:space="preserve">this Indigenous bilateral partnership </w:t>
      </w:r>
      <w:r w:rsidR="00434335" w:rsidRPr="46B20715">
        <w:rPr>
          <w:rFonts w:ascii="Public Sans Light" w:eastAsia="Public Sans Light" w:hAnsi="Public Sans Light" w:cs="Public Sans Light"/>
          <w:color w:val="000000" w:themeColor="text1"/>
          <w:sz w:val="22"/>
          <w:szCs w:val="22"/>
        </w:rPr>
        <w:t xml:space="preserve">to </w:t>
      </w:r>
      <w:r w:rsidRPr="46B20715">
        <w:rPr>
          <w:rFonts w:ascii="Public Sans Light" w:eastAsia="Public Sans Light" w:hAnsi="Public Sans Light" w:cs="Public Sans Light"/>
          <w:color w:val="000000" w:themeColor="text1"/>
          <w:sz w:val="22"/>
          <w:szCs w:val="22"/>
        </w:rPr>
        <w:t>serve as a salient marker that Indigenous peoples are critical diplomatic partners in improved productivity, economic security, and diversified trade relationships between our countries</w:t>
      </w:r>
      <w:r w:rsidR="05BFBEC4" w:rsidRPr="46B20715">
        <w:rPr>
          <w:rFonts w:ascii="Public Sans Light" w:eastAsia="Public Sans Light" w:hAnsi="Public Sans Light" w:cs="Public Sans Light"/>
          <w:color w:val="000000" w:themeColor="text1"/>
          <w:sz w:val="22"/>
          <w:szCs w:val="22"/>
        </w:rPr>
        <w:t>,</w:t>
      </w:r>
      <w:r w:rsidRPr="46B20715">
        <w:rPr>
          <w:rFonts w:ascii="Public Sans Light" w:eastAsia="Public Sans Light" w:hAnsi="Public Sans Light" w:cs="Public Sans Light"/>
          <w:color w:val="000000" w:themeColor="text1"/>
          <w:sz w:val="22"/>
          <w:szCs w:val="22"/>
        </w:rPr>
        <w:t>”</w:t>
      </w:r>
      <w:r w:rsidR="6D05DA95" w:rsidRPr="46B20715">
        <w:rPr>
          <w:rFonts w:ascii="Public Sans Light" w:eastAsia="Public Sans Light" w:hAnsi="Public Sans Light" w:cs="Public Sans Light"/>
          <w:color w:val="000000" w:themeColor="text1"/>
          <w:sz w:val="22"/>
          <w:szCs w:val="22"/>
        </w:rPr>
        <w:t xml:space="preserve"> said Professor Yu.</w:t>
      </w:r>
    </w:p>
    <w:p w14:paraId="2A550EEA" w14:textId="77777777" w:rsidR="00C465E8" w:rsidRDefault="00C465E8" w:rsidP="46B20715">
      <w:pPr>
        <w:spacing w:after="120"/>
        <w:contextualSpacing/>
        <w:rPr>
          <w:rFonts w:ascii="Public Sans Light" w:eastAsia="Public Sans Light" w:hAnsi="Public Sans Light" w:cs="Public Sans Light"/>
          <w:color w:val="000000"/>
          <w:sz w:val="22"/>
          <w:szCs w:val="22"/>
        </w:rPr>
      </w:pPr>
    </w:p>
    <w:p w14:paraId="29E110AE" w14:textId="675B3B5B" w:rsidR="00C465E8" w:rsidRDefault="00C465E8" w:rsidP="46B20715">
      <w:pPr>
        <w:spacing w:after="120"/>
        <w:contextualSpacing/>
        <w:rPr>
          <w:rFonts w:ascii="Public Sans Light" w:eastAsia="Public Sans Light" w:hAnsi="Public Sans Light" w:cs="Public Sans Light"/>
          <w:color w:val="000000"/>
          <w:sz w:val="22"/>
          <w:szCs w:val="22"/>
        </w:rPr>
      </w:pPr>
      <w:r w:rsidRPr="46B20715">
        <w:rPr>
          <w:rFonts w:ascii="Public Sans Light" w:eastAsia="Public Sans Light" w:hAnsi="Public Sans Light" w:cs="Public Sans Light"/>
          <w:color w:val="000000" w:themeColor="text1"/>
          <w:sz w:val="22"/>
          <w:szCs w:val="22"/>
        </w:rPr>
        <w:t>“The relationship between Australia and Canada has been greatly strengthened by the diplomacy and shared commitment to economic reconciliation being advanced by First Nations communities and organisations in our countries</w:t>
      </w:r>
      <w:r w:rsidR="6CDC3469" w:rsidRPr="46B20715">
        <w:rPr>
          <w:rFonts w:ascii="Public Sans Light" w:eastAsia="Public Sans Light" w:hAnsi="Public Sans Light" w:cs="Public Sans Light"/>
          <w:color w:val="000000" w:themeColor="text1"/>
          <w:sz w:val="22"/>
          <w:szCs w:val="22"/>
        </w:rPr>
        <w:t>.</w:t>
      </w:r>
      <w:r w:rsidRPr="46B20715">
        <w:rPr>
          <w:rFonts w:ascii="Public Sans Light" w:eastAsia="Public Sans Light" w:hAnsi="Public Sans Light" w:cs="Public Sans Light"/>
          <w:color w:val="000000" w:themeColor="text1"/>
          <w:sz w:val="22"/>
          <w:szCs w:val="22"/>
        </w:rPr>
        <w:t xml:space="preserve">”  </w:t>
      </w:r>
    </w:p>
    <w:p w14:paraId="35BDED31" w14:textId="77777777" w:rsidR="000D0374" w:rsidRPr="00476223" w:rsidRDefault="000D0374" w:rsidP="46B20715">
      <w:pPr>
        <w:spacing w:after="120"/>
        <w:contextualSpacing/>
        <w:rPr>
          <w:rFonts w:ascii="Public Sans Light" w:eastAsia="Public Sans Light" w:hAnsi="Public Sans Light" w:cs="Public Sans Light"/>
          <w:color w:val="000000"/>
          <w:sz w:val="22"/>
          <w:szCs w:val="22"/>
        </w:rPr>
      </w:pPr>
    </w:p>
    <w:p w14:paraId="1CD0F388" w14:textId="77777777" w:rsidR="00476223" w:rsidRDefault="00476223" w:rsidP="46B20715">
      <w:pPr>
        <w:spacing w:after="120"/>
        <w:contextualSpacing/>
        <w:rPr>
          <w:rFonts w:ascii="Public Sans Light" w:eastAsia="Public Sans Light" w:hAnsi="Public Sans Light" w:cs="Public Sans Light"/>
          <w:color w:val="000000"/>
          <w:sz w:val="22"/>
          <w:szCs w:val="22"/>
        </w:rPr>
      </w:pPr>
      <w:r w:rsidRPr="46B20715">
        <w:rPr>
          <w:rFonts w:ascii="Public Sans Light" w:eastAsia="Public Sans Light" w:hAnsi="Public Sans Light" w:cs="Public Sans Light"/>
          <w:color w:val="000000" w:themeColor="text1"/>
          <w:sz w:val="22"/>
          <w:szCs w:val="22"/>
        </w:rPr>
        <w:t>Professor Yu said recent developments in Australia such as last year’s historic First Nations Economic Partnership between the Australian Government and Australian First Nations groups were positive, but more work was needed. He said the Canadian model was a great example of what might be possible here.</w:t>
      </w:r>
    </w:p>
    <w:p w14:paraId="2E1CC8BB" w14:textId="77777777" w:rsidR="000D0374" w:rsidRPr="00476223" w:rsidRDefault="000D0374" w:rsidP="46B20715">
      <w:pPr>
        <w:spacing w:after="120"/>
        <w:contextualSpacing/>
        <w:rPr>
          <w:rFonts w:ascii="Public Sans Light" w:eastAsia="Public Sans Light" w:hAnsi="Public Sans Light" w:cs="Public Sans Light"/>
          <w:color w:val="000000"/>
          <w:sz w:val="22"/>
          <w:szCs w:val="22"/>
        </w:rPr>
      </w:pPr>
    </w:p>
    <w:p w14:paraId="6E8D9DC8" w14:textId="4CA47CA2" w:rsidR="000D0374" w:rsidRDefault="00476223" w:rsidP="46B20715">
      <w:pPr>
        <w:spacing w:after="120"/>
        <w:contextualSpacing/>
        <w:rPr>
          <w:rFonts w:ascii="Public Sans Light" w:eastAsia="Public Sans Light" w:hAnsi="Public Sans Light" w:cs="Public Sans Light"/>
          <w:color w:val="000000"/>
          <w:sz w:val="22"/>
          <w:szCs w:val="22"/>
        </w:rPr>
      </w:pPr>
      <w:r w:rsidRPr="46B20715">
        <w:rPr>
          <w:rFonts w:ascii="Public Sans Light" w:eastAsia="Public Sans Light" w:hAnsi="Public Sans Light" w:cs="Public Sans Light"/>
          <w:color w:val="000000" w:themeColor="text1"/>
          <w:sz w:val="22"/>
          <w:szCs w:val="22"/>
        </w:rPr>
        <w:t xml:space="preserve">Executive Chair of the </w:t>
      </w:r>
      <w:r w:rsidR="001A55A6" w:rsidRPr="46B20715">
        <w:rPr>
          <w:rFonts w:ascii="Public Sans Light" w:eastAsia="Public Sans Light" w:hAnsi="Public Sans Light" w:cs="Public Sans Light"/>
          <w:color w:val="000000" w:themeColor="text1"/>
          <w:sz w:val="22"/>
          <w:szCs w:val="22"/>
        </w:rPr>
        <w:t xml:space="preserve">Canadian </w:t>
      </w:r>
      <w:r w:rsidRPr="46B20715">
        <w:rPr>
          <w:rFonts w:ascii="Public Sans Light" w:eastAsia="Public Sans Light" w:hAnsi="Public Sans Light" w:cs="Public Sans Light"/>
          <w:color w:val="000000" w:themeColor="text1"/>
          <w:sz w:val="22"/>
          <w:szCs w:val="22"/>
        </w:rPr>
        <w:t>First Nations Financial Management Board Harold Calla said</w:t>
      </w:r>
      <w:r w:rsidR="000D0374" w:rsidRPr="46B20715">
        <w:rPr>
          <w:rFonts w:ascii="Public Sans Light" w:eastAsia="Public Sans Light" w:hAnsi="Public Sans Light" w:cs="Public Sans Light"/>
          <w:color w:val="000000" w:themeColor="text1"/>
          <w:sz w:val="22"/>
          <w:szCs w:val="22"/>
        </w:rPr>
        <w:t>:</w:t>
      </w:r>
      <w:r w:rsidRPr="46B20715">
        <w:rPr>
          <w:rFonts w:ascii="Public Sans Light" w:eastAsia="Public Sans Light" w:hAnsi="Public Sans Light" w:cs="Public Sans Light"/>
          <w:color w:val="000000" w:themeColor="text1"/>
          <w:sz w:val="22"/>
          <w:szCs w:val="22"/>
        </w:rPr>
        <w:t xml:space="preserve"> “</w:t>
      </w:r>
      <w:r w:rsidR="000D0374" w:rsidRPr="46B20715">
        <w:rPr>
          <w:rFonts w:ascii="Public Sans Light" w:eastAsia="Public Sans Light" w:hAnsi="Public Sans Light" w:cs="Public Sans Light"/>
          <w:color w:val="000000" w:themeColor="text1"/>
          <w:sz w:val="22"/>
          <w:szCs w:val="22"/>
        </w:rPr>
        <w:t>T</w:t>
      </w:r>
      <w:r w:rsidRPr="46B20715">
        <w:rPr>
          <w:rFonts w:ascii="Public Sans Light" w:eastAsia="Public Sans Light" w:hAnsi="Public Sans Light" w:cs="Public Sans Light"/>
          <w:color w:val="000000" w:themeColor="text1"/>
          <w:sz w:val="22"/>
          <w:szCs w:val="22"/>
        </w:rPr>
        <w:t xml:space="preserve">he partnership between our First Nations institutions is showing what can be achieved when Indigenous peoples lead efforts to build wealth rather than manage poverty. </w:t>
      </w:r>
    </w:p>
    <w:p w14:paraId="57B326AB" w14:textId="77777777" w:rsidR="000D0374" w:rsidRDefault="000D0374" w:rsidP="46B20715">
      <w:pPr>
        <w:spacing w:after="120"/>
        <w:contextualSpacing/>
        <w:rPr>
          <w:rFonts w:ascii="Public Sans Light" w:eastAsia="Public Sans Light" w:hAnsi="Public Sans Light" w:cs="Public Sans Light"/>
          <w:color w:val="000000"/>
          <w:sz w:val="22"/>
          <w:szCs w:val="22"/>
        </w:rPr>
      </w:pPr>
    </w:p>
    <w:p w14:paraId="12A31C1E" w14:textId="7112750B" w:rsidR="00476223" w:rsidRDefault="000D0374" w:rsidP="46B20715">
      <w:pPr>
        <w:spacing w:after="120"/>
        <w:contextualSpacing/>
        <w:rPr>
          <w:rFonts w:ascii="Public Sans Light" w:eastAsia="Public Sans Light" w:hAnsi="Public Sans Light" w:cs="Public Sans Light"/>
          <w:color w:val="000000"/>
          <w:sz w:val="22"/>
          <w:szCs w:val="22"/>
        </w:rPr>
      </w:pPr>
      <w:r w:rsidRPr="46B20715">
        <w:rPr>
          <w:rFonts w:ascii="Public Sans Light" w:eastAsia="Public Sans Light" w:hAnsi="Public Sans Light" w:cs="Public Sans Light"/>
          <w:color w:val="000000" w:themeColor="text1"/>
          <w:sz w:val="22"/>
          <w:szCs w:val="22"/>
        </w:rPr>
        <w:t>“</w:t>
      </w:r>
      <w:r w:rsidR="00476223" w:rsidRPr="46B20715">
        <w:rPr>
          <w:rFonts w:ascii="Public Sans Light" w:eastAsia="Public Sans Light" w:hAnsi="Public Sans Light" w:cs="Public Sans Light"/>
          <w:color w:val="000000" w:themeColor="text1"/>
          <w:sz w:val="22"/>
          <w:szCs w:val="22"/>
        </w:rPr>
        <w:t>By exchanging knowledge and supporting one another’s progress, Canada and Australia are advancing a model of economic development that lifts communities and contributes to national productivity and stability</w:t>
      </w:r>
      <w:r w:rsidRPr="46B20715">
        <w:rPr>
          <w:rFonts w:ascii="Public Sans Light" w:eastAsia="Public Sans Light" w:hAnsi="Public Sans Light" w:cs="Public Sans Light"/>
          <w:color w:val="000000" w:themeColor="text1"/>
          <w:sz w:val="22"/>
          <w:szCs w:val="22"/>
        </w:rPr>
        <w:t>,</w:t>
      </w:r>
      <w:r w:rsidR="00476223" w:rsidRPr="46B20715">
        <w:rPr>
          <w:rFonts w:ascii="Public Sans Light" w:eastAsia="Public Sans Light" w:hAnsi="Public Sans Light" w:cs="Public Sans Light"/>
          <w:color w:val="000000" w:themeColor="text1"/>
          <w:sz w:val="22"/>
          <w:szCs w:val="22"/>
        </w:rPr>
        <w:t>”</w:t>
      </w:r>
      <w:r w:rsidRPr="46B20715">
        <w:rPr>
          <w:rFonts w:ascii="Public Sans Light" w:eastAsia="Public Sans Light" w:hAnsi="Public Sans Light" w:cs="Public Sans Light"/>
          <w:color w:val="000000" w:themeColor="text1"/>
          <w:sz w:val="22"/>
          <w:szCs w:val="22"/>
        </w:rPr>
        <w:t xml:space="preserve"> said Mr Calla.</w:t>
      </w:r>
    </w:p>
    <w:p w14:paraId="1A3B2B7C" w14:textId="77777777" w:rsidR="00C90FB6" w:rsidRPr="00C90FB6" w:rsidRDefault="00C90FB6" w:rsidP="4858156E">
      <w:pPr>
        <w:spacing w:before="0" w:line="240" w:lineRule="auto"/>
        <w:rPr>
          <w:rFonts w:ascii="Public Sans Light" w:eastAsia="Public Sans Light" w:hAnsi="Public Sans Light" w:cs="Public Sans Light"/>
          <w:sz w:val="22"/>
          <w:szCs w:val="22"/>
          <w:lang w:val="en-CA"/>
          <w14:ligatures w14:val="standardContextual"/>
        </w:rPr>
      </w:pPr>
    </w:p>
    <w:p w14:paraId="077487C6" w14:textId="77777777" w:rsidR="00C90FB6" w:rsidRDefault="00C90FB6" w:rsidP="4858156E">
      <w:pPr>
        <w:spacing w:before="0" w:line="240" w:lineRule="auto"/>
        <w:rPr>
          <w:rFonts w:ascii="Public Sans Light" w:eastAsia="Public Sans Light" w:hAnsi="Public Sans Light" w:cs="Public Sans Light"/>
          <w:sz w:val="22"/>
          <w:szCs w:val="22"/>
          <w:lang w:val="en-CA" w:eastAsia="en-AU"/>
        </w:rPr>
      </w:pPr>
      <w:r w:rsidRPr="46B20715">
        <w:rPr>
          <w:rFonts w:ascii="Public Sans Light" w:eastAsia="Public Sans Light" w:hAnsi="Public Sans Light" w:cs="Public Sans Light"/>
          <w:sz w:val="22"/>
          <w:szCs w:val="22"/>
          <w:lang w:val="en-CA" w:eastAsia="en-AU"/>
        </w:rPr>
        <w:t xml:space="preserve">President and CEO of Canada’s First Nations Finance Authority Ernie Daniels said: “Our commitment to sharing valuable knowledge with our partners at the ANU demonstrates our collective mission of increasing the quality of life and self-determination for our people and future generations. </w:t>
      </w:r>
    </w:p>
    <w:p w14:paraId="5F95C003" w14:textId="77777777" w:rsidR="00C90FB6" w:rsidRDefault="00C90FB6" w:rsidP="4858156E">
      <w:pPr>
        <w:spacing w:before="0" w:line="240" w:lineRule="auto"/>
        <w:rPr>
          <w:rFonts w:ascii="Public Sans Light" w:eastAsia="Public Sans Light" w:hAnsi="Public Sans Light" w:cs="Public Sans Light"/>
          <w:sz w:val="22"/>
          <w:szCs w:val="22"/>
          <w:lang w:val="en-CA" w:eastAsia="en-AU"/>
        </w:rPr>
      </w:pPr>
    </w:p>
    <w:p w14:paraId="0E8159A4" w14:textId="5C844F52" w:rsidR="00C90FB6" w:rsidRPr="00476223" w:rsidRDefault="00C90FB6" w:rsidP="4858156E">
      <w:pPr>
        <w:spacing w:before="0" w:line="240" w:lineRule="auto"/>
        <w:rPr>
          <w:rFonts w:ascii="Public Sans Light" w:eastAsia="Public Sans Light" w:hAnsi="Public Sans Light" w:cs="Public Sans Light"/>
          <w:color w:val="000000"/>
          <w:sz w:val="22"/>
          <w:szCs w:val="22"/>
        </w:rPr>
      </w:pPr>
      <w:r w:rsidRPr="46B20715">
        <w:rPr>
          <w:rFonts w:ascii="Public Sans Light" w:eastAsia="Public Sans Light" w:hAnsi="Public Sans Light" w:cs="Public Sans Light"/>
          <w:sz w:val="22"/>
          <w:szCs w:val="22"/>
          <w:lang w:val="en-CA" w:eastAsia="en-AU"/>
        </w:rPr>
        <w:t xml:space="preserve">“I commend the leaders of our countries for recognizing that investment in Indigenous economic development is critical to the economic security of both our nations.” </w:t>
      </w:r>
    </w:p>
    <w:p w14:paraId="167A6605" w14:textId="77777777" w:rsidR="00476223" w:rsidRPr="00476223" w:rsidRDefault="00476223" w:rsidP="46B20715">
      <w:pPr>
        <w:spacing w:after="120"/>
        <w:contextualSpacing/>
        <w:rPr>
          <w:rFonts w:ascii="Public Sans Light" w:eastAsia="Public Sans Light" w:hAnsi="Public Sans Light" w:cs="Public Sans Light"/>
          <w:color w:val="000000"/>
          <w:sz w:val="22"/>
          <w:szCs w:val="22"/>
        </w:rPr>
      </w:pPr>
    </w:p>
    <w:p w14:paraId="70A88D5A" w14:textId="77777777" w:rsidR="00476223" w:rsidRPr="00476223" w:rsidRDefault="00476223" w:rsidP="46B20715">
      <w:pPr>
        <w:spacing w:after="120"/>
        <w:contextualSpacing/>
        <w:rPr>
          <w:rFonts w:ascii="Public Sans Light" w:eastAsia="Public Sans Light" w:hAnsi="Public Sans Light" w:cs="Public Sans Light"/>
          <w:color w:val="000000"/>
          <w:sz w:val="22"/>
          <w:szCs w:val="22"/>
        </w:rPr>
      </w:pPr>
      <w:r w:rsidRPr="46B20715">
        <w:rPr>
          <w:rFonts w:ascii="Public Sans Light" w:eastAsia="Public Sans Light" w:hAnsi="Public Sans Light" w:cs="Public Sans Light"/>
          <w:color w:val="000000" w:themeColor="text1"/>
          <w:sz w:val="22"/>
          <w:szCs w:val="22"/>
        </w:rPr>
        <w:t>******</w:t>
      </w:r>
    </w:p>
    <w:p w14:paraId="0D43B71A" w14:textId="77777777" w:rsidR="00476223" w:rsidRPr="00476223" w:rsidRDefault="00476223" w:rsidP="46B20715">
      <w:pPr>
        <w:spacing w:after="120"/>
        <w:contextualSpacing/>
        <w:rPr>
          <w:rFonts w:ascii="Public Sans Light" w:eastAsia="Public Sans Light" w:hAnsi="Public Sans Light" w:cs="Public Sans Light"/>
          <w:color w:val="000000"/>
          <w:sz w:val="22"/>
          <w:szCs w:val="22"/>
        </w:rPr>
      </w:pPr>
    </w:p>
    <w:p w14:paraId="564CAA94" w14:textId="109EC5DF" w:rsidR="00476223" w:rsidRDefault="000D0374" w:rsidP="00476223">
      <w:pPr>
        <w:spacing w:after="120"/>
        <w:contextualSpacing/>
        <w:rPr>
          <w:rFonts w:ascii="Public Sans Light" w:eastAsia="Times New Roman" w:hAnsi="Public Sans Light" w:cs="Times New Roman"/>
          <w:color w:val="000000"/>
          <w:sz w:val="22"/>
          <w:szCs w:val="28"/>
        </w:rPr>
      </w:pPr>
      <w:r>
        <w:rPr>
          <w:rFonts w:ascii="Public Sans Light" w:eastAsia="Times New Roman" w:hAnsi="Public Sans Light" w:cs="Times New Roman"/>
          <w:color w:val="000000"/>
          <w:sz w:val="22"/>
          <w:szCs w:val="28"/>
        </w:rPr>
        <w:t xml:space="preserve">Contact: </w:t>
      </w:r>
      <w:r w:rsidR="00476223" w:rsidRPr="00476223">
        <w:rPr>
          <w:rFonts w:ascii="Public Sans Light" w:eastAsia="Times New Roman" w:hAnsi="Public Sans Light" w:cs="Times New Roman"/>
          <w:color w:val="000000"/>
          <w:sz w:val="22"/>
          <w:szCs w:val="28"/>
        </w:rPr>
        <w:t>Simon Ferguson</w:t>
      </w:r>
      <w:r>
        <w:rPr>
          <w:rFonts w:ascii="Public Sans Light" w:eastAsia="Times New Roman" w:hAnsi="Public Sans Light" w:cs="Times New Roman"/>
          <w:color w:val="000000"/>
          <w:sz w:val="22"/>
          <w:szCs w:val="28"/>
        </w:rPr>
        <w:t xml:space="preserve"> </w:t>
      </w:r>
      <w:r w:rsidR="00476223" w:rsidRPr="00476223">
        <w:rPr>
          <w:rFonts w:ascii="Public Sans Light" w:eastAsia="Times New Roman" w:hAnsi="Public Sans Light" w:cs="Times New Roman"/>
          <w:color w:val="000000"/>
          <w:sz w:val="22"/>
          <w:szCs w:val="28"/>
        </w:rPr>
        <w:t>0423025690</w:t>
      </w:r>
      <w:r>
        <w:rPr>
          <w:rFonts w:ascii="Public Sans Light" w:eastAsia="Times New Roman" w:hAnsi="Public Sans Light" w:cs="Times New Roman"/>
          <w:color w:val="000000"/>
          <w:sz w:val="22"/>
          <w:szCs w:val="28"/>
        </w:rPr>
        <w:t xml:space="preserve"> or </w:t>
      </w:r>
      <w:hyperlink r:id="rId14" w:history="1">
        <w:r w:rsidR="00BC1486" w:rsidRPr="007016AB">
          <w:rPr>
            <w:rStyle w:val="Hyperlink"/>
            <w:rFonts w:ascii="Public Sans Light" w:eastAsia="Times New Roman" w:hAnsi="Public Sans Light" w:cs="Times New Roman"/>
            <w:sz w:val="22"/>
            <w:szCs w:val="28"/>
          </w:rPr>
          <w:t>FirstNations@anu.edu.au</w:t>
        </w:r>
      </w:hyperlink>
    </w:p>
    <w:p w14:paraId="7700D8D9" w14:textId="77777777" w:rsidR="00676E33" w:rsidRDefault="00676E33" w:rsidP="00476223">
      <w:pPr>
        <w:spacing w:after="120"/>
        <w:contextualSpacing/>
        <w:rPr>
          <w:rFonts w:ascii="Public Sans Light" w:eastAsia="Times New Roman" w:hAnsi="Public Sans Light" w:cs="Times New Roman"/>
          <w:color w:val="000000"/>
          <w:sz w:val="22"/>
          <w:szCs w:val="28"/>
        </w:rPr>
      </w:pPr>
    </w:p>
    <w:p w14:paraId="5C2AFE28" w14:textId="03DDD62A" w:rsidR="00676E33" w:rsidRPr="00247189" w:rsidRDefault="00247189" w:rsidP="00476223">
      <w:pPr>
        <w:spacing w:after="120"/>
        <w:contextualSpacing/>
        <w:rPr>
          <w:rFonts w:ascii="Public Sans Light" w:eastAsia="Times New Roman" w:hAnsi="Public Sans Light" w:cs="Times New Roman"/>
          <w:b/>
          <w:bCs/>
          <w:color w:val="000000"/>
          <w:sz w:val="22"/>
          <w:szCs w:val="28"/>
        </w:rPr>
      </w:pPr>
      <w:r w:rsidRPr="00247189">
        <w:rPr>
          <w:rFonts w:ascii="Public Sans Light" w:eastAsia="Times New Roman" w:hAnsi="Public Sans Light" w:cs="Times New Roman"/>
          <w:b/>
          <w:bCs/>
          <w:color w:val="000000"/>
          <w:sz w:val="22"/>
          <w:szCs w:val="28"/>
        </w:rPr>
        <w:t>Background</w:t>
      </w:r>
    </w:p>
    <w:p w14:paraId="63861F6D" w14:textId="77777777" w:rsidR="00BC1486" w:rsidRPr="00476223" w:rsidRDefault="00BC1486" w:rsidP="00476223">
      <w:pPr>
        <w:spacing w:after="120"/>
        <w:contextualSpacing/>
        <w:rPr>
          <w:rFonts w:ascii="Public Sans Light" w:eastAsia="Times New Roman" w:hAnsi="Public Sans Light" w:cs="Times New Roman"/>
          <w:color w:val="000000"/>
          <w:sz w:val="22"/>
          <w:szCs w:val="28"/>
        </w:rPr>
      </w:pPr>
    </w:p>
    <w:p w14:paraId="175218E4" w14:textId="152523A0" w:rsidR="00BC1486" w:rsidRPr="00476223" w:rsidRDefault="00BC1486" w:rsidP="00BC1486">
      <w:pPr>
        <w:spacing w:after="120"/>
        <w:contextualSpacing/>
        <w:rPr>
          <w:rFonts w:ascii="Public Sans Light" w:eastAsia="Times New Roman" w:hAnsi="Public Sans Light" w:cs="Times New Roman"/>
          <w:color w:val="000000"/>
          <w:sz w:val="22"/>
          <w:szCs w:val="28"/>
        </w:rPr>
      </w:pPr>
      <w:r w:rsidRPr="00476223">
        <w:rPr>
          <w:rFonts w:ascii="Public Sans Light" w:eastAsia="Times New Roman" w:hAnsi="Public Sans Light" w:cs="Times New Roman"/>
          <w:color w:val="000000"/>
          <w:sz w:val="22"/>
          <w:szCs w:val="28"/>
        </w:rPr>
        <w:t>The Australian First Nations Economic Empowerment Alliance</w:t>
      </w:r>
      <w:r w:rsidR="00710F31">
        <w:rPr>
          <w:rFonts w:ascii="Public Sans Light" w:eastAsia="Times New Roman" w:hAnsi="Public Sans Light" w:cs="Times New Roman"/>
          <w:color w:val="000000"/>
          <w:sz w:val="22"/>
          <w:szCs w:val="28"/>
        </w:rPr>
        <w:t xml:space="preserve"> and signatories to the MoU</w:t>
      </w:r>
      <w:r w:rsidRPr="00476223">
        <w:rPr>
          <w:rFonts w:ascii="Public Sans Light" w:eastAsia="Times New Roman" w:hAnsi="Public Sans Light" w:cs="Times New Roman"/>
          <w:color w:val="000000"/>
          <w:sz w:val="22"/>
          <w:szCs w:val="28"/>
        </w:rPr>
        <w:t xml:space="preserve"> include:</w:t>
      </w:r>
    </w:p>
    <w:p w14:paraId="43919794" w14:textId="77777777" w:rsidR="00BC1486" w:rsidRPr="00476223" w:rsidRDefault="00BC1486" w:rsidP="00BC1486">
      <w:pPr>
        <w:numPr>
          <w:ilvl w:val="0"/>
          <w:numId w:val="12"/>
        </w:numPr>
        <w:spacing w:after="120"/>
        <w:contextualSpacing/>
        <w:rPr>
          <w:rFonts w:ascii="Public Sans Light" w:eastAsia="Times New Roman" w:hAnsi="Public Sans Light" w:cs="Times New Roman"/>
          <w:color w:val="000000"/>
          <w:sz w:val="22"/>
          <w:szCs w:val="28"/>
        </w:rPr>
      </w:pPr>
      <w:r w:rsidRPr="00476223">
        <w:rPr>
          <w:rFonts w:ascii="Public Sans Light" w:eastAsia="Times New Roman" w:hAnsi="Public Sans Light" w:cs="Times New Roman"/>
          <w:color w:val="000000"/>
          <w:sz w:val="22"/>
          <w:szCs w:val="28"/>
        </w:rPr>
        <w:t xml:space="preserve">First Australians Capital </w:t>
      </w:r>
    </w:p>
    <w:p w14:paraId="4370DDCF" w14:textId="77777777" w:rsidR="00BC1486" w:rsidRPr="00476223" w:rsidRDefault="00BC1486" w:rsidP="00BC1486">
      <w:pPr>
        <w:numPr>
          <w:ilvl w:val="0"/>
          <w:numId w:val="12"/>
        </w:numPr>
        <w:spacing w:after="120"/>
        <w:contextualSpacing/>
        <w:rPr>
          <w:rFonts w:ascii="Public Sans Light" w:eastAsia="Times New Roman" w:hAnsi="Public Sans Light" w:cs="Times New Roman"/>
          <w:color w:val="000000"/>
          <w:sz w:val="22"/>
          <w:szCs w:val="28"/>
        </w:rPr>
      </w:pPr>
      <w:r w:rsidRPr="00476223">
        <w:rPr>
          <w:rFonts w:ascii="Public Sans Light" w:eastAsia="Times New Roman" w:hAnsi="Public Sans Light" w:cs="Times New Roman"/>
          <w:color w:val="000000"/>
          <w:sz w:val="22"/>
          <w:szCs w:val="28"/>
        </w:rPr>
        <w:t xml:space="preserve">The Indigenous Land and Sea Corporation </w:t>
      </w:r>
    </w:p>
    <w:p w14:paraId="5BFA2E42" w14:textId="77777777" w:rsidR="00BC1486" w:rsidRPr="00476223" w:rsidRDefault="00BC1486" w:rsidP="46B20715">
      <w:pPr>
        <w:numPr>
          <w:ilvl w:val="0"/>
          <w:numId w:val="12"/>
        </w:numPr>
        <w:spacing w:after="120"/>
        <w:contextualSpacing/>
        <w:rPr>
          <w:rFonts w:ascii="Public Sans Light" w:eastAsia="Times New Roman" w:hAnsi="Public Sans Light" w:cs="Times New Roman"/>
          <w:color w:val="000000"/>
          <w:sz w:val="22"/>
          <w:szCs w:val="22"/>
        </w:rPr>
      </w:pPr>
      <w:r w:rsidRPr="46B20715">
        <w:rPr>
          <w:rFonts w:ascii="Public Sans Light" w:eastAsia="Times New Roman" w:hAnsi="Public Sans Light" w:cs="Times New Roman"/>
          <w:color w:val="000000" w:themeColor="text1"/>
          <w:sz w:val="22"/>
          <w:szCs w:val="22"/>
        </w:rPr>
        <w:t xml:space="preserve">The National Native Title Council. </w:t>
      </w:r>
    </w:p>
    <w:p w14:paraId="665E5B73" w14:textId="4BEEEF0D" w:rsidR="6FE69C62" w:rsidRDefault="6FE69C62" w:rsidP="46B20715">
      <w:pPr>
        <w:numPr>
          <w:ilvl w:val="0"/>
          <w:numId w:val="12"/>
        </w:numPr>
        <w:spacing w:after="120"/>
        <w:contextualSpacing/>
        <w:rPr>
          <w:rFonts w:ascii="Public Sans Light" w:eastAsia="Times New Roman" w:hAnsi="Public Sans Light" w:cs="Times New Roman"/>
          <w:color w:val="000000" w:themeColor="text1"/>
          <w:sz w:val="22"/>
          <w:szCs w:val="22"/>
        </w:rPr>
      </w:pPr>
      <w:r w:rsidRPr="46B20715">
        <w:rPr>
          <w:rFonts w:ascii="Public Sans Light" w:eastAsia="Times New Roman" w:hAnsi="Public Sans Light" w:cs="Times New Roman"/>
          <w:color w:val="000000" w:themeColor="text1"/>
          <w:sz w:val="22"/>
          <w:szCs w:val="22"/>
        </w:rPr>
        <w:t>Australian National University First Nations Portfolio</w:t>
      </w:r>
    </w:p>
    <w:p w14:paraId="27CD6E93" w14:textId="77777777" w:rsidR="00BC1486" w:rsidRDefault="00BC1486" w:rsidP="00BC1486">
      <w:pPr>
        <w:spacing w:after="120"/>
        <w:contextualSpacing/>
        <w:rPr>
          <w:rFonts w:ascii="Public Sans Light" w:eastAsia="Times New Roman" w:hAnsi="Public Sans Light" w:cs="Times New Roman"/>
          <w:color w:val="000000"/>
          <w:sz w:val="22"/>
          <w:szCs w:val="28"/>
        </w:rPr>
      </w:pPr>
    </w:p>
    <w:p w14:paraId="0F17B3A7" w14:textId="77777777" w:rsidR="00BC1486" w:rsidRPr="00476223" w:rsidRDefault="00BC1486" w:rsidP="00BC1486">
      <w:pPr>
        <w:spacing w:after="120"/>
        <w:contextualSpacing/>
        <w:rPr>
          <w:rFonts w:ascii="Public Sans Light" w:eastAsia="Times New Roman" w:hAnsi="Public Sans Light" w:cs="Times New Roman"/>
          <w:color w:val="000000"/>
          <w:sz w:val="22"/>
          <w:szCs w:val="28"/>
        </w:rPr>
      </w:pPr>
      <w:r w:rsidRPr="00476223">
        <w:rPr>
          <w:rFonts w:ascii="Public Sans Light" w:eastAsia="Times New Roman" w:hAnsi="Public Sans Light" w:cs="Times New Roman"/>
          <w:color w:val="000000"/>
          <w:sz w:val="22"/>
          <w:szCs w:val="28"/>
        </w:rPr>
        <w:t xml:space="preserve">In 2023 the Alliance entered a partnership with three key Canadian Indigenous-led financial institutions: </w:t>
      </w:r>
    </w:p>
    <w:p w14:paraId="1B53D4A1" w14:textId="77777777" w:rsidR="00BC1486" w:rsidRPr="00476223" w:rsidRDefault="00BC1486" w:rsidP="00BC1486">
      <w:pPr>
        <w:numPr>
          <w:ilvl w:val="0"/>
          <w:numId w:val="11"/>
        </w:numPr>
        <w:spacing w:after="120"/>
        <w:contextualSpacing/>
        <w:rPr>
          <w:rFonts w:ascii="Public Sans Light" w:eastAsia="Times New Roman" w:hAnsi="Public Sans Light" w:cs="Times New Roman"/>
          <w:color w:val="000000"/>
          <w:sz w:val="22"/>
          <w:szCs w:val="28"/>
        </w:rPr>
      </w:pPr>
      <w:r w:rsidRPr="00476223">
        <w:rPr>
          <w:rFonts w:ascii="Public Sans Light" w:eastAsia="Times New Roman" w:hAnsi="Public Sans Light" w:cs="Times New Roman"/>
          <w:color w:val="000000"/>
          <w:sz w:val="22"/>
          <w:szCs w:val="28"/>
        </w:rPr>
        <w:t>First Nations Financial Management Board</w:t>
      </w:r>
    </w:p>
    <w:p w14:paraId="7A10D87C" w14:textId="77777777" w:rsidR="00BC1486" w:rsidRPr="00476223" w:rsidRDefault="00BC1486" w:rsidP="00BC1486">
      <w:pPr>
        <w:numPr>
          <w:ilvl w:val="0"/>
          <w:numId w:val="11"/>
        </w:numPr>
        <w:spacing w:after="120"/>
        <w:contextualSpacing/>
        <w:rPr>
          <w:rFonts w:ascii="Public Sans Light" w:eastAsia="Times New Roman" w:hAnsi="Public Sans Light" w:cs="Times New Roman"/>
          <w:color w:val="000000"/>
          <w:sz w:val="22"/>
          <w:szCs w:val="28"/>
        </w:rPr>
      </w:pPr>
      <w:r w:rsidRPr="00476223">
        <w:rPr>
          <w:rFonts w:ascii="Public Sans Light" w:eastAsia="Times New Roman" w:hAnsi="Public Sans Light" w:cs="Times New Roman"/>
          <w:color w:val="000000"/>
          <w:sz w:val="22"/>
          <w:szCs w:val="28"/>
        </w:rPr>
        <w:t xml:space="preserve">First Nations Finance Authority </w:t>
      </w:r>
    </w:p>
    <w:p w14:paraId="734E0F7F" w14:textId="77777777" w:rsidR="00BC1486" w:rsidRPr="00476223" w:rsidRDefault="00BC1486" w:rsidP="00BC1486">
      <w:pPr>
        <w:numPr>
          <w:ilvl w:val="0"/>
          <w:numId w:val="11"/>
        </w:numPr>
        <w:spacing w:after="120"/>
        <w:contextualSpacing/>
        <w:rPr>
          <w:rFonts w:ascii="Public Sans Light" w:eastAsia="Times New Roman" w:hAnsi="Public Sans Light" w:cs="Times New Roman"/>
          <w:color w:val="000000"/>
          <w:sz w:val="22"/>
          <w:szCs w:val="28"/>
        </w:rPr>
      </w:pPr>
      <w:r w:rsidRPr="00476223">
        <w:rPr>
          <w:rFonts w:ascii="Public Sans Light" w:eastAsia="Times New Roman" w:hAnsi="Public Sans Light" w:cs="Times New Roman"/>
          <w:color w:val="000000"/>
          <w:sz w:val="22"/>
          <w:szCs w:val="28"/>
        </w:rPr>
        <w:t xml:space="preserve">First Nations Taxation Commission. </w:t>
      </w:r>
    </w:p>
    <w:p w14:paraId="14B55E1F" w14:textId="77777777" w:rsidR="00BC1486" w:rsidRDefault="00BC1486" w:rsidP="00BC1486">
      <w:pPr>
        <w:spacing w:after="120"/>
        <w:contextualSpacing/>
        <w:rPr>
          <w:rFonts w:ascii="Public Sans Light" w:eastAsia="Times New Roman" w:hAnsi="Public Sans Light" w:cs="Times New Roman"/>
          <w:color w:val="000000"/>
          <w:sz w:val="22"/>
          <w:szCs w:val="28"/>
        </w:rPr>
      </w:pPr>
    </w:p>
    <w:p w14:paraId="0CE87CCB" w14:textId="77777777" w:rsidR="00BC1486" w:rsidRDefault="00BC1486" w:rsidP="00BC1486">
      <w:pPr>
        <w:spacing w:after="120"/>
        <w:contextualSpacing/>
        <w:rPr>
          <w:rFonts w:ascii="Public Sans Light" w:eastAsia="Times New Roman" w:hAnsi="Public Sans Light" w:cs="Times New Roman"/>
          <w:color w:val="000000"/>
          <w:sz w:val="22"/>
          <w:szCs w:val="28"/>
        </w:rPr>
      </w:pPr>
      <w:r w:rsidRPr="00476223">
        <w:rPr>
          <w:rFonts w:ascii="Public Sans Light" w:eastAsia="Times New Roman" w:hAnsi="Public Sans Light" w:cs="Times New Roman"/>
          <w:color w:val="000000"/>
          <w:sz w:val="22"/>
          <w:szCs w:val="28"/>
        </w:rPr>
        <w:t xml:space="preserve">The partnership has so far yielded: </w:t>
      </w:r>
    </w:p>
    <w:p w14:paraId="0F5BEFC2" w14:textId="77777777" w:rsidR="0060419F" w:rsidRPr="00476223" w:rsidRDefault="0060419F" w:rsidP="0060419F">
      <w:pPr>
        <w:numPr>
          <w:ilvl w:val="0"/>
          <w:numId w:val="13"/>
        </w:numPr>
        <w:spacing w:after="120"/>
        <w:contextualSpacing/>
        <w:rPr>
          <w:rFonts w:ascii="Public Sans Light" w:eastAsia="Times New Roman" w:hAnsi="Public Sans Light" w:cs="Times New Roman"/>
          <w:color w:val="000000"/>
          <w:sz w:val="22"/>
          <w:szCs w:val="28"/>
        </w:rPr>
      </w:pPr>
      <w:r w:rsidRPr="00476223">
        <w:rPr>
          <w:rFonts w:ascii="Public Sans Light" w:eastAsia="Times New Roman" w:hAnsi="Public Sans Light" w:cs="Times New Roman"/>
          <w:color w:val="000000"/>
          <w:sz w:val="22"/>
          <w:szCs w:val="28"/>
        </w:rPr>
        <w:t>bilateral visits for significant policy forums</w:t>
      </w:r>
    </w:p>
    <w:p w14:paraId="55098C10" w14:textId="77777777" w:rsidR="0060419F" w:rsidRPr="00476223" w:rsidRDefault="0060419F" w:rsidP="0060419F">
      <w:pPr>
        <w:numPr>
          <w:ilvl w:val="0"/>
          <w:numId w:val="13"/>
        </w:numPr>
        <w:spacing w:after="120"/>
        <w:contextualSpacing/>
        <w:rPr>
          <w:rFonts w:ascii="Public Sans Light" w:eastAsia="Times New Roman" w:hAnsi="Public Sans Light" w:cs="Times New Roman"/>
          <w:color w:val="000000"/>
          <w:sz w:val="22"/>
          <w:szCs w:val="28"/>
        </w:rPr>
      </w:pPr>
      <w:r w:rsidRPr="00476223">
        <w:rPr>
          <w:rFonts w:ascii="Public Sans Light" w:eastAsia="Times New Roman" w:hAnsi="Public Sans Light" w:cs="Times New Roman"/>
          <w:color w:val="000000"/>
          <w:sz w:val="22"/>
          <w:szCs w:val="28"/>
        </w:rPr>
        <w:t xml:space="preserve">knowledge exchange and collaboration </w:t>
      </w:r>
    </w:p>
    <w:p w14:paraId="340AF662" w14:textId="62263E72" w:rsidR="0060419F" w:rsidRPr="00476223" w:rsidRDefault="0060419F" w:rsidP="46B20715">
      <w:pPr>
        <w:numPr>
          <w:ilvl w:val="0"/>
          <w:numId w:val="13"/>
        </w:numPr>
        <w:spacing w:after="120"/>
        <w:contextualSpacing/>
        <w:rPr>
          <w:rFonts w:ascii="Public Sans Light" w:eastAsia="Times New Roman" w:hAnsi="Public Sans Light" w:cs="Times New Roman"/>
          <w:color w:val="000000"/>
          <w:sz w:val="22"/>
          <w:szCs w:val="22"/>
        </w:rPr>
      </w:pPr>
      <w:r w:rsidRPr="46B20715">
        <w:rPr>
          <w:rFonts w:ascii="Public Sans Light" w:eastAsia="Times New Roman" w:hAnsi="Public Sans Light" w:cs="Times New Roman"/>
          <w:color w:val="000000" w:themeColor="text1"/>
          <w:sz w:val="22"/>
          <w:szCs w:val="22"/>
        </w:rPr>
        <w:t xml:space="preserve">engagement with High Commissioners and </w:t>
      </w:r>
      <w:r w:rsidR="26C6C5CD" w:rsidRPr="46B20715">
        <w:rPr>
          <w:rFonts w:ascii="Public Sans Light" w:eastAsia="Times New Roman" w:hAnsi="Public Sans Light" w:cs="Times New Roman"/>
          <w:color w:val="000000" w:themeColor="text1"/>
          <w:sz w:val="22"/>
          <w:szCs w:val="22"/>
        </w:rPr>
        <w:t xml:space="preserve">Australia’s </w:t>
      </w:r>
      <w:r w:rsidRPr="46B20715">
        <w:rPr>
          <w:rFonts w:ascii="Public Sans Light" w:eastAsia="Times New Roman" w:hAnsi="Public Sans Light" w:cs="Times New Roman"/>
          <w:color w:val="000000" w:themeColor="text1"/>
          <w:sz w:val="22"/>
          <w:szCs w:val="22"/>
        </w:rPr>
        <w:t>Governor-General.</w:t>
      </w:r>
    </w:p>
    <w:p w14:paraId="4C360DC6" w14:textId="6C2125EC" w:rsidR="001C5DDB" w:rsidRPr="00F53448" w:rsidRDefault="001C5DDB" w:rsidP="000636BA">
      <w:pPr>
        <w:rPr>
          <w:rFonts w:ascii="Public Sans Light" w:eastAsia="Times New Roman" w:hAnsi="Public Sans Light" w:cs="Times New Roman"/>
          <w:color w:val="000000"/>
          <w:sz w:val="22"/>
          <w:szCs w:val="28"/>
        </w:rPr>
      </w:pPr>
    </w:p>
    <w:sectPr w:rsidR="001C5DDB" w:rsidRPr="00F53448" w:rsidSect="00F53448">
      <w:headerReference w:type="default" r:id="rId15"/>
      <w:footerReference w:type="default" r:id="rId16"/>
      <w:pgSz w:w="11906" w:h="16838"/>
      <w:pgMar w:top="1440" w:right="1080" w:bottom="1440" w:left="1080" w:header="170"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omas Snowdon" w:date="2026-03-03T13:31:00Z" w:initials="TS">
    <w:p w14:paraId="08B0283F" w14:textId="069EC966" w:rsidR="00C441EF" w:rsidRDefault="00C441EF">
      <w:pPr>
        <w:pStyle w:val="CommentText"/>
      </w:pPr>
      <w:r>
        <w:rPr>
          <w:rStyle w:val="CommentReference"/>
        </w:rPr>
        <w:annotationRef/>
      </w:r>
      <w:r w:rsidRPr="7D85600B">
        <w:t xml:space="preserve">a bit clunky here, but nowhere are the members actually mentioned.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B0283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25E5F3" w16cex:dateUtc="2026-03-03T0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B0283F" w16cid:durableId="0925E5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107CE" w14:textId="77777777" w:rsidR="00552C2C" w:rsidRDefault="00552C2C" w:rsidP="00737226">
      <w:pPr>
        <w:spacing w:before="0" w:line="240" w:lineRule="auto"/>
      </w:pPr>
      <w:r>
        <w:separator/>
      </w:r>
    </w:p>
  </w:endnote>
  <w:endnote w:type="continuationSeparator" w:id="0">
    <w:p w14:paraId="1F6592E1" w14:textId="77777777" w:rsidR="00552C2C" w:rsidRDefault="00552C2C" w:rsidP="0073722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Public Sans Light">
    <w:charset w:val="00"/>
    <w:family w:val="auto"/>
    <w:pitch w:val="variable"/>
    <w:sig w:usb0="A00000FF" w:usb1="4000205B"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601170"/>
      <w:docPartObj>
        <w:docPartGallery w:val="Page Numbers (Bottom of Page)"/>
        <w:docPartUnique/>
      </w:docPartObj>
    </w:sdtPr>
    <w:sdtEndPr>
      <w:rPr>
        <w:noProof/>
      </w:rPr>
    </w:sdtEndPr>
    <w:sdtContent>
      <w:p w14:paraId="06702CC1" w14:textId="2AEE882E" w:rsidR="00EF1231" w:rsidRDefault="00EF1231" w:rsidP="00EF1231">
        <w:pPr>
          <w:pStyle w:val="Footer"/>
          <w:pBdr>
            <w:top w:val="single" w:sz="4" w:space="1" w:color="auto"/>
          </w:pBdr>
        </w:pPr>
        <w:r>
          <w:tab/>
        </w:r>
        <w:r>
          <w:tab/>
        </w:r>
        <w:r>
          <w:fldChar w:fldCharType="begin"/>
        </w:r>
        <w:r>
          <w:instrText xml:space="preserve"> PAGE   \* MERGEFORMAT </w:instrText>
        </w:r>
        <w:r>
          <w:fldChar w:fldCharType="separate"/>
        </w:r>
        <w:r>
          <w:rPr>
            <w:noProof/>
          </w:rPr>
          <w:t>2</w:t>
        </w:r>
        <w:r>
          <w:rPr>
            <w:noProof/>
          </w:rPr>
          <w:fldChar w:fldCharType="end"/>
        </w:r>
      </w:p>
    </w:sdtContent>
  </w:sdt>
  <w:p w14:paraId="0A141390" w14:textId="15EB7EE7" w:rsidR="007502E9" w:rsidRDefault="007502E9" w:rsidP="00126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0529" w14:textId="77777777" w:rsidR="00552C2C" w:rsidRDefault="00552C2C" w:rsidP="00737226">
      <w:pPr>
        <w:spacing w:before="0" w:line="240" w:lineRule="auto"/>
      </w:pPr>
      <w:r>
        <w:separator/>
      </w:r>
    </w:p>
  </w:footnote>
  <w:footnote w:type="continuationSeparator" w:id="0">
    <w:p w14:paraId="7BFBC84D" w14:textId="77777777" w:rsidR="00552C2C" w:rsidRDefault="00552C2C" w:rsidP="0073722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94F2" w14:textId="59E60BF9" w:rsidR="00737226" w:rsidRDefault="00737226" w:rsidP="00737226">
    <w:pPr>
      <w:pStyle w:val="Header"/>
      <w:jc w:val="right"/>
    </w:pPr>
    <w:r>
      <w:rPr>
        <w:noProof/>
      </w:rPr>
      <w:drawing>
        <wp:inline distT="0" distB="0" distL="0" distR="0" wp14:anchorId="2285FA41" wp14:editId="0DC45A32">
          <wp:extent cx="1493526" cy="673100"/>
          <wp:effectExtent l="0" t="0" r="0" b="0"/>
          <wp:docPr id="646785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2776" cy="67726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30FC"/>
    <w:multiLevelType w:val="hybridMultilevel"/>
    <w:tmpl w:val="D7CC4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EA6198"/>
    <w:multiLevelType w:val="hybridMultilevel"/>
    <w:tmpl w:val="A7B434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CC64AB4"/>
    <w:multiLevelType w:val="hybridMultilevel"/>
    <w:tmpl w:val="38322C2E"/>
    <w:lvl w:ilvl="0" w:tplc="43EE6060">
      <w:start w:val="1"/>
      <w:numFmt w:val="decimal"/>
      <w:pStyle w:val="Heading2"/>
      <w:lvlText w:val="Part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0710A0"/>
    <w:multiLevelType w:val="hybridMultilevel"/>
    <w:tmpl w:val="FCB2E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95105C"/>
    <w:multiLevelType w:val="hybridMultilevel"/>
    <w:tmpl w:val="B56A2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C7371E"/>
    <w:multiLevelType w:val="hybridMultilevel"/>
    <w:tmpl w:val="D0C0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2E0C99"/>
    <w:multiLevelType w:val="hybridMultilevel"/>
    <w:tmpl w:val="E7EA8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5162CA"/>
    <w:multiLevelType w:val="hybridMultilevel"/>
    <w:tmpl w:val="67F82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8A57E5"/>
    <w:multiLevelType w:val="hybridMultilevel"/>
    <w:tmpl w:val="7E143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072EDB"/>
    <w:multiLevelType w:val="multilevel"/>
    <w:tmpl w:val="AB44C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E950EB"/>
    <w:multiLevelType w:val="hybridMultilevel"/>
    <w:tmpl w:val="D8A2375E"/>
    <w:lvl w:ilvl="0" w:tplc="0C090001">
      <w:start w:val="1"/>
      <w:numFmt w:val="bullet"/>
      <w:lvlText w:val=""/>
      <w:lvlJc w:val="left"/>
      <w:pPr>
        <w:ind w:left="720" w:hanging="360"/>
      </w:pPr>
      <w:rPr>
        <w:rFonts w:ascii="Symbol" w:hAnsi="Symbol" w:hint="default"/>
      </w:rPr>
    </w:lvl>
    <w:lvl w:ilvl="1" w:tplc="6E64525A">
      <w:numFmt w:val="bullet"/>
      <w:lvlText w:val="•"/>
      <w:lvlJc w:val="left"/>
      <w:pPr>
        <w:ind w:left="1440" w:hanging="360"/>
      </w:pPr>
      <w:rPr>
        <w:rFonts w:ascii="Aptos" w:eastAsiaTheme="minorHAnsi" w:hAnsi="Aptos"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8028AB"/>
    <w:multiLevelType w:val="multilevel"/>
    <w:tmpl w:val="CA2C7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700083"/>
    <w:multiLevelType w:val="hybridMultilevel"/>
    <w:tmpl w:val="AB5A3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7160711">
    <w:abstractNumId w:val="2"/>
  </w:num>
  <w:num w:numId="2" w16cid:durableId="601303667">
    <w:abstractNumId w:val="6"/>
  </w:num>
  <w:num w:numId="3" w16cid:durableId="1380128786">
    <w:abstractNumId w:val="5"/>
  </w:num>
  <w:num w:numId="4" w16cid:durableId="1933319957">
    <w:abstractNumId w:val="3"/>
  </w:num>
  <w:num w:numId="5" w16cid:durableId="1176115868">
    <w:abstractNumId w:val="1"/>
  </w:num>
  <w:num w:numId="6" w16cid:durableId="559756674">
    <w:abstractNumId w:val="0"/>
  </w:num>
  <w:num w:numId="7" w16cid:durableId="2041931650">
    <w:abstractNumId w:val="8"/>
  </w:num>
  <w:num w:numId="8" w16cid:durableId="796413069">
    <w:abstractNumId w:val="12"/>
  </w:num>
  <w:num w:numId="9" w16cid:durableId="240333646">
    <w:abstractNumId w:val="9"/>
  </w:num>
  <w:num w:numId="10" w16cid:durableId="983512183">
    <w:abstractNumId w:val="11"/>
  </w:num>
  <w:num w:numId="11" w16cid:durableId="1966302369">
    <w:abstractNumId w:val="10"/>
  </w:num>
  <w:num w:numId="12" w16cid:durableId="317462860">
    <w:abstractNumId w:val="4"/>
  </w:num>
  <w:num w:numId="13" w16cid:durableId="133556950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nowdon">
    <w15:presenceInfo w15:providerId="AD" w15:userId="S::u5198799@anu.edu.au::9402a3d7-88f2-4a8d-a9e5-bfd353c59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1C"/>
    <w:rsid w:val="00010EAE"/>
    <w:rsid w:val="000431D9"/>
    <w:rsid w:val="00060A7E"/>
    <w:rsid w:val="00060F80"/>
    <w:rsid w:val="00062C07"/>
    <w:rsid w:val="000636BA"/>
    <w:rsid w:val="00082898"/>
    <w:rsid w:val="000843CC"/>
    <w:rsid w:val="000C3BB3"/>
    <w:rsid w:val="000D0374"/>
    <w:rsid w:val="000D0A90"/>
    <w:rsid w:val="000E4611"/>
    <w:rsid w:val="0011396C"/>
    <w:rsid w:val="00116474"/>
    <w:rsid w:val="001265A9"/>
    <w:rsid w:val="00126BBC"/>
    <w:rsid w:val="00126DD4"/>
    <w:rsid w:val="001355D5"/>
    <w:rsid w:val="00135ECF"/>
    <w:rsid w:val="0014422D"/>
    <w:rsid w:val="00170F2F"/>
    <w:rsid w:val="001A0749"/>
    <w:rsid w:val="001A55A6"/>
    <w:rsid w:val="001C5DDB"/>
    <w:rsid w:val="00236036"/>
    <w:rsid w:val="00241F1A"/>
    <w:rsid w:val="00247189"/>
    <w:rsid w:val="0027117F"/>
    <w:rsid w:val="00285A7B"/>
    <w:rsid w:val="00285FEA"/>
    <w:rsid w:val="0029282E"/>
    <w:rsid w:val="002A7380"/>
    <w:rsid w:val="002B02C9"/>
    <w:rsid w:val="002B3D00"/>
    <w:rsid w:val="002E5FB4"/>
    <w:rsid w:val="002F1E1F"/>
    <w:rsid w:val="002F47F1"/>
    <w:rsid w:val="00323A85"/>
    <w:rsid w:val="00335470"/>
    <w:rsid w:val="00342BB8"/>
    <w:rsid w:val="00370BDD"/>
    <w:rsid w:val="0037105B"/>
    <w:rsid w:val="003801AD"/>
    <w:rsid w:val="00394840"/>
    <w:rsid w:val="003E5F82"/>
    <w:rsid w:val="004065A8"/>
    <w:rsid w:val="00413FC8"/>
    <w:rsid w:val="00415FB5"/>
    <w:rsid w:val="004211AE"/>
    <w:rsid w:val="00421C48"/>
    <w:rsid w:val="00421E47"/>
    <w:rsid w:val="00434335"/>
    <w:rsid w:val="0044472E"/>
    <w:rsid w:val="00463744"/>
    <w:rsid w:val="00471545"/>
    <w:rsid w:val="00476223"/>
    <w:rsid w:val="00487CF6"/>
    <w:rsid w:val="00492092"/>
    <w:rsid w:val="00492BB4"/>
    <w:rsid w:val="0049616B"/>
    <w:rsid w:val="004F62D6"/>
    <w:rsid w:val="005256B7"/>
    <w:rsid w:val="00541824"/>
    <w:rsid w:val="00552C2C"/>
    <w:rsid w:val="00572A45"/>
    <w:rsid w:val="00586C1C"/>
    <w:rsid w:val="0059470D"/>
    <w:rsid w:val="005A1CA4"/>
    <w:rsid w:val="005C0442"/>
    <w:rsid w:val="005C7127"/>
    <w:rsid w:val="0060419F"/>
    <w:rsid w:val="0061726D"/>
    <w:rsid w:val="00620ECD"/>
    <w:rsid w:val="00634CE9"/>
    <w:rsid w:val="006710EC"/>
    <w:rsid w:val="00676E33"/>
    <w:rsid w:val="006B286F"/>
    <w:rsid w:val="006C7596"/>
    <w:rsid w:val="006D2FF7"/>
    <w:rsid w:val="006E6B3F"/>
    <w:rsid w:val="006F2641"/>
    <w:rsid w:val="00710F31"/>
    <w:rsid w:val="0073019D"/>
    <w:rsid w:val="00731F3D"/>
    <w:rsid w:val="00737226"/>
    <w:rsid w:val="00741491"/>
    <w:rsid w:val="007502E9"/>
    <w:rsid w:val="00760D7D"/>
    <w:rsid w:val="00773507"/>
    <w:rsid w:val="00785CAB"/>
    <w:rsid w:val="007A0744"/>
    <w:rsid w:val="007A7A01"/>
    <w:rsid w:val="007D1995"/>
    <w:rsid w:val="007D38A4"/>
    <w:rsid w:val="007E264E"/>
    <w:rsid w:val="00800744"/>
    <w:rsid w:val="008112E4"/>
    <w:rsid w:val="00823B9C"/>
    <w:rsid w:val="008327C7"/>
    <w:rsid w:val="008415D6"/>
    <w:rsid w:val="00845234"/>
    <w:rsid w:val="00845661"/>
    <w:rsid w:val="00850776"/>
    <w:rsid w:val="00852154"/>
    <w:rsid w:val="00854C68"/>
    <w:rsid w:val="00870DA5"/>
    <w:rsid w:val="0089790B"/>
    <w:rsid w:val="008A3E27"/>
    <w:rsid w:val="008B4BE0"/>
    <w:rsid w:val="008E02B5"/>
    <w:rsid w:val="008E3756"/>
    <w:rsid w:val="009066A2"/>
    <w:rsid w:val="00933182"/>
    <w:rsid w:val="00950589"/>
    <w:rsid w:val="00980D60"/>
    <w:rsid w:val="00991A05"/>
    <w:rsid w:val="00A14BE8"/>
    <w:rsid w:val="00A671C4"/>
    <w:rsid w:val="00AA0752"/>
    <w:rsid w:val="00AD0B39"/>
    <w:rsid w:val="00AD4631"/>
    <w:rsid w:val="00B00C0A"/>
    <w:rsid w:val="00B03298"/>
    <w:rsid w:val="00B235EB"/>
    <w:rsid w:val="00B264BD"/>
    <w:rsid w:val="00B47C2D"/>
    <w:rsid w:val="00B6078A"/>
    <w:rsid w:val="00B64AC4"/>
    <w:rsid w:val="00BC1486"/>
    <w:rsid w:val="00BC209A"/>
    <w:rsid w:val="00BC5EA4"/>
    <w:rsid w:val="00BD0680"/>
    <w:rsid w:val="00C044E5"/>
    <w:rsid w:val="00C1448B"/>
    <w:rsid w:val="00C266D2"/>
    <w:rsid w:val="00C42554"/>
    <w:rsid w:val="00C441EF"/>
    <w:rsid w:val="00C465E8"/>
    <w:rsid w:val="00C72077"/>
    <w:rsid w:val="00C90FB6"/>
    <w:rsid w:val="00C91D39"/>
    <w:rsid w:val="00CC1B17"/>
    <w:rsid w:val="00CC2F2A"/>
    <w:rsid w:val="00CE13B0"/>
    <w:rsid w:val="00CF4192"/>
    <w:rsid w:val="00D00809"/>
    <w:rsid w:val="00D14074"/>
    <w:rsid w:val="00D15A38"/>
    <w:rsid w:val="00D44B9F"/>
    <w:rsid w:val="00D91788"/>
    <w:rsid w:val="00DB03B6"/>
    <w:rsid w:val="00DB7E75"/>
    <w:rsid w:val="00DC2EDF"/>
    <w:rsid w:val="00DE6E22"/>
    <w:rsid w:val="00E1603A"/>
    <w:rsid w:val="00E347D3"/>
    <w:rsid w:val="00E5320A"/>
    <w:rsid w:val="00E674F2"/>
    <w:rsid w:val="00E76FA1"/>
    <w:rsid w:val="00E80A09"/>
    <w:rsid w:val="00E93D84"/>
    <w:rsid w:val="00EA7FDF"/>
    <w:rsid w:val="00EF1231"/>
    <w:rsid w:val="00F12CBC"/>
    <w:rsid w:val="00F2097F"/>
    <w:rsid w:val="00F359CE"/>
    <w:rsid w:val="00F53448"/>
    <w:rsid w:val="00F661C2"/>
    <w:rsid w:val="00F85174"/>
    <w:rsid w:val="00F90BA9"/>
    <w:rsid w:val="00FC7FC4"/>
    <w:rsid w:val="00FF3A45"/>
    <w:rsid w:val="05BFBEC4"/>
    <w:rsid w:val="0C981EC0"/>
    <w:rsid w:val="0F49FEBE"/>
    <w:rsid w:val="1A700A3C"/>
    <w:rsid w:val="20ACB210"/>
    <w:rsid w:val="252FB6BD"/>
    <w:rsid w:val="26C6C5CD"/>
    <w:rsid w:val="321FEBE7"/>
    <w:rsid w:val="33B6E1BB"/>
    <w:rsid w:val="46B20715"/>
    <w:rsid w:val="473851D3"/>
    <w:rsid w:val="4858156E"/>
    <w:rsid w:val="4BC3A4EB"/>
    <w:rsid w:val="4E324CE2"/>
    <w:rsid w:val="4F72410A"/>
    <w:rsid w:val="5095F010"/>
    <w:rsid w:val="5248D47A"/>
    <w:rsid w:val="5AB477DD"/>
    <w:rsid w:val="5B89A645"/>
    <w:rsid w:val="5FBE8615"/>
    <w:rsid w:val="6179660C"/>
    <w:rsid w:val="6CDC3469"/>
    <w:rsid w:val="6D05DA95"/>
    <w:rsid w:val="6FE69C62"/>
    <w:rsid w:val="73BD6480"/>
    <w:rsid w:val="73ECACE8"/>
    <w:rsid w:val="750D3A76"/>
    <w:rsid w:val="751F99FC"/>
    <w:rsid w:val="756676F8"/>
    <w:rsid w:val="78430D5C"/>
    <w:rsid w:val="78BAC78A"/>
    <w:rsid w:val="7B2D43DC"/>
    <w:rsid w:val="7B9FE0E4"/>
    <w:rsid w:val="7E42B3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69B4B"/>
  <w15:chartTrackingRefBased/>
  <w15:docId w15:val="{8AFF3303-CF60-410A-891A-3BA74D7A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7F"/>
    <w:pPr>
      <w:spacing w:before="120" w:after="0" w:line="264" w:lineRule="auto"/>
    </w:pPr>
    <w:rPr>
      <w:kern w:val="0"/>
      <w:sz w:val="20"/>
      <w:szCs w:val="24"/>
      <w14:ligatures w14:val="none"/>
    </w:rPr>
  </w:style>
  <w:style w:type="paragraph" w:styleId="Heading1">
    <w:name w:val="heading 1"/>
    <w:basedOn w:val="Normal"/>
    <w:next w:val="Normal"/>
    <w:link w:val="Heading1Char"/>
    <w:uiPriority w:val="9"/>
    <w:qFormat/>
    <w:rsid w:val="00F2097F"/>
    <w:pPr>
      <w:keepNext/>
      <w:keepLines/>
      <w:spacing w:after="240" w:line="240" w:lineRule="auto"/>
      <w:outlineLvl w:val="0"/>
    </w:pPr>
    <w:rPr>
      <w:rFonts w:ascii="Arial" w:eastAsiaTheme="majorEastAsia" w:hAnsi="Arial" w:cs="Arial"/>
      <w:sz w:val="40"/>
      <w:szCs w:val="40"/>
    </w:rPr>
  </w:style>
  <w:style w:type="paragraph" w:styleId="Heading2">
    <w:name w:val="heading 2"/>
    <w:basedOn w:val="Normal"/>
    <w:next w:val="Normal"/>
    <w:link w:val="Heading2Char"/>
    <w:uiPriority w:val="9"/>
    <w:unhideWhenUsed/>
    <w:qFormat/>
    <w:rsid w:val="0089790B"/>
    <w:pPr>
      <w:keepNext/>
      <w:keepLines/>
      <w:numPr>
        <w:numId w:val="1"/>
      </w:numPr>
      <w:spacing w:before="160" w:after="80"/>
      <w:ind w:left="1276" w:hanging="1276"/>
      <w:outlineLvl w:val="1"/>
    </w:pPr>
    <w:rPr>
      <w:rFonts w:ascii="Arial" w:eastAsiaTheme="majorEastAsia" w:hAnsi="Arial" w:cs="Arial"/>
      <w:sz w:val="36"/>
      <w:szCs w:val="36"/>
    </w:rPr>
  </w:style>
  <w:style w:type="paragraph" w:styleId="Heading3">
    <w:name w:val="heading 3"/>
    <w:basedOn w:val="Normal"/>
    <w:next w:val="Normal"/>
    <w:link w:val="Heading3Char"/>
    <w:uiPriority w:val="9"/>
    <w:unhideWhenUsed/>
    <w:qFormat/>
    <w:rsid w:val="007E264E"/>
    <w:pPr>
      <w:keepNext/>
      <w:keepLines/>
      <w:spacing w:before="160" w:after="80"/>
      <w:outlineLvl w:val="2"/>
    </w:pPr>
    <w:rPr>
      <w:rFonts w:ascii="Arial" w:eastAsiaTheme="majorEastAsia" w:hAnsi="Arial" w:cs="Arial"/>
      <w:sz w:val="28"/>
      <w:szCs w:val="28"/>
    </w:rPr>
  </w:style>
  <w:style w:type="paragraph" w:styleId="Heading4">
    <w:name w:val="heading 4"/>
    <w:basedOn w:val="Normal"/>
    <w:next w:val="Normal"/>
    <w:link w:val="Heading4Char"/>
    <w:uiPriority w:val="9"/>
    <w:semiHidden/>
    <w:unhideWhenUsed/>
    <w:qFormat/>
    <w:rsid w:val="00586C1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86C1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86C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C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C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C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97F"/>
    <w:rPr>
      <w:rFonts w:ascii="Arial" w:eastAsiaTheme="majorEastAsia" w:hAnsi="Arial" w:cs="Arial"/>
      <w:kern w:val="0"/>
      <w:sz w:val="40"/>
      <w:szCs w:val="40"/>
      <w14:ligatures w14:val="none"/>
    </w:rPr>
  </w:style>
  <w:style w:type="character" w:customStyle="1" w:styleId="Heading2Char">
    <w:name w:val="Heading 2 Char"/>
    <w:basedOn w:val="DefaultParagraphFont"/>
    <w:link w:val="Heading2"/>
    <w:uiPriority w:val="9"/>
    <w:rsid w:val="0089790B"/>
    <w:rPr>
      <w:rFonts w:ascii="Arial" w:eastAsiaTheme="majorEastAsia" w:hAnsi="Arial" w:cs="Arial"/>
      <w:kern w:val="0"/>
      <w:sz w:val="36"/>
      <w:szCs w:val="36"/>
      <w14:ligatures w14:val="none"/>
    </w:rPr>
  </w:style>
  <w:style w:type="character" w:customStyle="1" w:styleId="Heading3Char">
    <w:name w:val="Heading 3 Char"/>
    <w:basedOn w:val="DefaultParagraphFont"/>
    <w:link w:val="Heading3"/>
    <w:uiPriority w:val="9"/>
    <w:rsid w:val="007E264E"/>
    <w:rPr>
      <w:rFonts w:ascii="Arial" w:eastAsiaTheme="majorEastAsia" w:hAnsi="Arial" w:cs="Arial"/>
      <w:kern w:val="0"/>
      <w:sz w:val="28"/>
      <w:szCs w:val="28"/>
      <w14:ligatures w14:val="none"/>
    </w:rPr>
  </w:style>
  <w:style w:type="character" w:customStyle="1" w:styleId="Heading4Char">
    <w:name w:val="Heading 4 Char"/>
    <w:basedOn w:val="DefaultParagraphFont"/>
    <w:link w:val="Heading4"/>
    <w:uiPriority w:val="9"/>
    <w:semiHidden/>
    <w:rsid w:val="00586C1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86C1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86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C1C"/>
    <w:rPr>
      <w:rFonts w:eastAsiaTheme="majorEastAsia" w:cstheme="majorBidi"/>
      <w:color w:val="272727" w:themeColor="text1" w:themeTint="D8"/>
    </w:rPr>
  </w:style>
  <w:style w:type="paragraph" w:styleId="Title">
    <w:name w:val="Title"/>
    <w:basedOn w:val="Normal"/>
    <w:next w:val="Normal"/>
    <w:link w:val="TitleChar"/>
    <w:uiPriority w:val="10"/>
    <w:qFormat/>
    <w:rsid w:val="00586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C1C"/>
    <w:pPr>
      <w:spacing w:before="160"/>
      <w:jc w:val="center"/>
    </w:pPr>
    <w:rPr>
      <w:i/>
      <w:iCs/>
      <w:color w:val="404040" w:themeColor="text1" w:themeTint="BF"/>
    </w:rPr>
  </w:style>
  <w:style w:type="character" w:customStyle="1" w:styleId="QuoteChar">
    <w:name w:val="Quote Char"/>
    <w:basedOn w:val="DefaultParagraphFont"/>
    <w:link w:val="Quote"/>
    <w:uiPriority w:val="29"/>
    <w:rsid w:val="00586C1C"/>
    <w:rPr>
      <w:i/>
      <w:iCs/>
      <w:color w:val="404040" w:themeColor="text1" w:themeTint="BF"/>
    </w:rPr>
  </w:style>
  <w:style w:type="paragraph" w:styleId="ListParagraph">
    <w:name w:val="List Paragraph"/>
    <w:basedOn w:val="Normal"/>
    <w:uiPriority w:val="34"/>
    <w:qFormat/>
    <w:rsid w:val="00586C1C"/>
    <w:pPr>
      <w:ind w:left="720"/>
      <w:contextualSpacing/>
    </w:pPr>
  </w:style>
  <w:style w:type="character" w:styleId="IntenseEmphasis">
    <w:name w:val="Intense Emphasis"/>
    <w:basedOn w:val="DefaultParagraphFont"/>
    <w:uiPriority w:val="21"/>
    <w:qFormat/>
    <w:rsid w:val="00586C1C"/>
    <w:rPr>
      <w:i/>
      <w:iCs/>
      <w:color w:val="2E74B5" w:themeColor="accent1" w:themeShade="BF"/>
    </w:rPr>
  </w:style>
  <w:style w:type="paragraph" w:styleId="IntenseQuote">
    <w:name w:val="Intense Quote"/>
    <w:basedOn w:val="Normal"/>
    <w:next w:val="Normal"/>
    <w:link w:val="IntenseQuoteChar"/>
    <w:uiPriority w:val="30"/>
    <w:qFormat/>
    <w:rsid w:val="00586C1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86C1C"/>
    <w:rPr>
      <w:i/>
      <w:iCs/>
      <w:color w:val="2E74B5" w:themeColor="accent1" w:themeShade="BF"/>
    </w:rPr>
  </w:style>
  <w:style w:type="character" w:styleId="IntenseReference">
    <w:name w:val="Intense Reference"/>
    <w:basedOn w:val="DefaultParagraphFont"/>
    <w:uiPriority w:val="32"/>
    <w:qFormat/>
    <w:rsid w:val="00586C1C"/>
    <w:rPr>
      <w:b/>
      <w:bCs/>
      <w:smallCaps/>
      <w:color w:val="2E74B5" w:themeColor="accent1" w:themeShade="BF"/>
      <w:spacing w:val="5"/>
    </w:rPr>
  </w:style>
  <w:style w:type="table" w:styleId="TableGrid">
    <w:name w:val="Table Grid"/>
    <w:basedOn w:val="TableNormal"/>
    <w:uiPriority w:val="39"/>
    <w:rsid w:val="00F2097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97F"/>
    <w:rPr>
      <w:color w:val="0563C1" w:themeColor="hyperlink"/>
      <w:u w:val="single"/>
    </w:rPr>
  </w:style>
  <w:style w:type="character" w:styleId="UnresolvedMention">
    <w:name w:val="Unresolved Mention"/>
    <w:basedOn w:val="DefaultParagraphFont"/>
    <w:uiPriority w:val="99"/>
    <w:semiHidden/>
    <w:unhideWhenUsed/>
    <w:rsid w:val="00F2097F"/>
    <w:rPr>
      <w:color w:val="605E5C"/>
      <w:shd w:val="clear" w:color="auto" w:fill="E1DFDD"/>
    </w:rPr>
  </w:style>
  <w:style w:type="character" w:styleId="CommentReference">
    <w:name w:val="annotation reference"/>
    <w:basedOn w:val="DefaultParagraphFont"/>
    <w:uiPriority w:val="99"/>
    <w:semiHidden/>
    <w:unhideWhenUsed/>
    <w:rsid w:val="0044472E"/>
    <w:rPr>
      <w:sz w:val="16"/>
      <w:szCs w:val="16"/>
    </w:rPr>
  </w:style>
  <w:style w:type="paragraph" w:styleId="CommentText">
    <w:name w:val="annotation text"/>
    <w:basedOn w:val="Normal"/>
    <w:link w:val="CommentTextChar"/>
    <w:uiPriority w:val="99"/>
    <w:unhideWhenUsed/>
    <w:rsid w:val="0044472E"/>
    <w:pPr>
      <w:spacing w:line="240" w:lineRule="auto"/>
    </w:pPr>
    <w:rPr>
      <w:szCs w:val="20"/>
    </w:rPr>
  </w:style>
  <w:style w:type="character" w:customStyle="1" w:styleId="CommentTextChar">
    <w:name w:val="Comment Text Char"/>
    <w:basedOn w:val="DefaultParagraphFont"/>
    <w:link w:val="CommentText"/>
    <w:uiPriority w:val="99"/>
    <w:rsid w:val="0044472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4472E"/>
    <w:rPr>
      <w:b/>
      <w:bCs/>
    </w:rPr>
  </w:style>
  <w:style w:type="character" w:customStyle="1" w:styleId="CommentSubjectChar">
    <w:name w:val="Comment Subject Char"/>
    <w:basedOn w:val="CommentTextChar"/>
    <w:link w:val="CommentSubject"/>
    <w:uiPriority w:val="99"/>
    <w:semiHidden/>
    <w:rsid w:val="0044472E"/>
    <w:rPr>
      <w:b/>
      <w:bCs/>
      <w:kern w:val="0"/>
      <w:sz w:val="20"/>
      <w:szCs w:val="20"/>
      <w14:ligatures w14:val="none"/>
    </w:rPr>
  </w:style>
  <w:style w:type="paragraph" w:styleId="Header">
    <w:name w:val="header"/>
    <w:basedOn w:val="Normal"/>
    <w:link w:val="HeaderChar"/>
    <w:uiPriority w:val="99"/>
    <w:unhideWhenUsed/>
    <w:rsid w:val="0073722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37226"/>
    <w:rPr>
      <w:kern w:val="0"/>
      <w:sz w:val="20"/>
      <w:szCs w:val="24"/>
      <w14:ligatures w14:val="none"/>
    </w:rPr>
  </w:style>
  <w:style w:type="paragraph" w:styleId="Footer">
    <w:name w:val="footer"/>
    <w:basedOn w:val="Normal"/>
    <w:link w:val="FooterChar"/>
    <w:uiPriority w:val="99"/>
    <w:unhideWhenUsed/>
    <w:rsid w:val="0073722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7226"/>
    <w:rPr>
      <w:kern w:val="0"/>
      <w:sz w:val="20"/>
      <w:szCs w:val="24"/>
      <w14:ligatures w14:val="none"/>
    </w:rPr>
  </w:style>
  <w:style w:type="paragraph" w:styleId="Revision">
    <w:name w:val="Revision"/>
    <w:hidden/>
    <w:uiPriority w:val="99"/>
    <w:semiHidden/>
    <w:rsid w:val="000C3BB3"/>
    <w:pPr>
      <w:spacing w:after="0" w:line="240" w:lineRule="auto"/>
    </w:pPr>
    <w:rPr>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1268">
      <w:bodyDiv w:val="1"/>
      <w:marLeft w:val="0"/>
      <w:marRight w:val="0"/>
      <w:marTop w:val="0"/>
      <w:marBottom w:val="0"/>
      <w:divBdr>
        <w:top w:val="none" w:sz="0" w:space="0" w:color="auto"/>
        <w:left w:val="none" w:sz="0" w:space="0" w:color="auto"/>
        <w:bottom w:val="none" w:sz="0" w:space="0" w:color="auto"/>
        <w:right w:val="none" w:sz="0" w:space="0" w:color="auto"/>
      </w:divBdr>
    </w:div>
    <w:div w:id="900795167">
      <w:bodyDiv w:val="1"/>
      <w:marLeft w:val="0"/>
      <w:marRight w:val="0"/>
      <w:marTop w:val="0"/>
      <w:marBottom w:val="0"/>
      <w:divBdr>
        <w:top w:val="none" w:sz="0" w:space="0" w:color="auto"/>
        <w:left w:val="none" w:sz="0" w:space="0" w:color="auto"/>
        <w:bottom w:val="none" w:sz="0" w:space="0" w:color="auto"/>
        <w:right w:val="none" w:sz="0" w:space="0" w:color="auto"/>
      </w:divBdr>
    </w:div>
    <w:div w:id="1295719731">
      <w:bodyDiv w:val="1"/>
      <w:marLeft w:val="0"/>
      <w:marRight w:val="0"/>
      <w:marTop w:val="0"/>
      <w:marBottom w:val="0"/>
      <w:divBdr>
        <w:top w:val="none" w:sz="0" w:space="0" w:color="auto"/>
        <w:left w:val="none" w:sz="0" w:space="0" w:color="auto"/>
        <w:bottom w:val="none" w:sz="0" w:space="0" w:color="auto"/>
        <w:right w:val="none" w:sz="0" w:space="0" w:color="auto"/>
      </w:divBdr>
    </w:div>
    <w:div w:id="1916164499">
      <w:bodyDiv w:val="1"/>
      <w:marLeft w:val="0"/>
      <w:marRight w:val="0"/>
      <w:marTop w:val="0"/>
      <w:marBottom w:val="0"/>
      <w:divBdr>
        <w:top w:val="none" w:sz="0" w:space="0" w:color="auto"/>
        <w:left w:val="none" w:sz="0" w:space="0" w:color="auto"/>
        <w:bottom w:val="none" w:sz="0" w:space="0" w:color="auto"/>
        <w:right w:val="none" w:sz="0" w:space="0" w:color="auto"/>
      </w:divBdr>
    </w:div>
    <w:div w:id="210510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irstNations@anu.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43343a-7b6c-4d08-ade1-4f44bc68a168">
      <Terms xmlns="http://schemas.microsoft.com/office/infopath/2007/PartnerControls"/>
    </lcf76f155ced4ddcb4097134ff3c332f>
    <TaxCatchAll xmlns="cc5ffa19-e642-473c-9338-6a51a88c45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9A64A920F11141B7B6FDA862E39FC5" ma:contentTypeVersion="14" ma:contentTypeDescription="Create a new document." ma:contentTypeScope="" ma:versionID="90f7cb0a347c9b4a8b89e0a22d5ed499">
  <xsd:schema xmlns:xsd="http://www.w3.org/2001/XMLSchema" xmlns:xs="http://www.w3.org/2001/XMLSchema" xmlns:p="http://schemas.microsoft.com/office/2006/metadata/properties" xmlns:ns2="6943343a-7b6c-4d08-ade1-4f44bc68a168" xmlns:ns3="cc5ffa19-e642-473c-9338-6a51a88c450e" targetNamespace="http://schemas.microsoft.com/office/2006/metadata/properties" ma:root="true" ma:fieldsID="50fe94599ab2b9471784352394b8e772" ns2:_="" ns3:_="">
    <xsd:import namespace="6943343a-7b6c-4d08-ade1-4f44bc68a168"/>
    <xsd:import namespace="cc5ffa19-e642-473c-9338-6a51a88c45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3343a-7b6c-4d08-ade1-4f44bc68a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858339-22dc-49f9-bed0-4b2c0ae499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ffa19-e642-473c-9338-6a51a88c45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2c0f90f-5d62-4a5f-8eab-60b5299b5328}" ma:internalName="TaxCatchAll" ma:showField="CatchAllData" ma:web="cc5ffa19-e642-473c-9338-6a51a88c4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962DA8-5B67-4DCA-A072-2495E8C17212}">
  <ds:schemaRefs>
    <ds:schemaRef ds:uri="http://schemas.microsoft.com/office/2006/metadata/properties"/>
    <ds:schemaRef ds:uri="http://schemas.microsoft.com/office/infopath/2007/PartnerControls"/>
    <ds:schemaRef ds:uri="6943343a-7b6c-4d08-ade1-4f44bc68a168"/>
    <ds:schemaRef ds:uri="cc5ffa19-e642-473c-9338-6a51a88c450e"/>
  </ds:schemaRefs>
</ds:datastoreItem>
</file>

<file path=customXml/itemProps2.xml><?xml version="1.0" encoding="utf-8"?>
<ds:datastoreItem xmlns:ds="http://schemas.openxmlformats.org/officeDocument/2006/customXml" ds:itemID="{908776D9-886F-490C-8287-BE26B60BAE6E}">
  <ds:schemaRefs>
    <ds:schemaRef ds:uri="http://schemas.microsoft.com/sharepoint/v3/contenttype/forms"/>
  </ds:schemaRefs>
</ds:datastoreItem>
</file>

<file path=customXml/itemProps3.xml><?xml version="1.0" encoding="utf-8"?>
<ds:datastoreItem xmlns:ds="http://schemas.openxmlformats.org/officeDocument/2006/customXml" ds:itemID="{D79B31F7-79C0-4041-AFF8-92CCCE304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3343a-7b6c-4d08-ade1-4f44bc68a168"/>
    <ds:schemaRef ds:uri="cc5ffa19-e642-473c-9338-6a51a88c4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747</Words>
  <Characters>4260</Characters>
  <Application>Microsoft Office Word</Application>
  <DocSecurity>4</DocSecurity>
  <Lines>35</Lines>
  <Paragraphs>9</Paragraphs>
  <ScaleCrop>false</ScaleCrop>
  <Company>The Australian National University</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Birke</dc:creator>
  <cp:keywords/>
  <dc:description/>
  <cp:lastModifiedBy>Simon Ferguson</cp:lastModifiedBy>
  <cp:revision>5</cp:revision>
  <cp:lastPrinted>2026-03-02T22:29:00Z</cp:lastPrinted>
  <dcterms:created xsi:type="dcterms:W3CDTF">2026-03-03T00:37:00Z</dcterms:created>
  <dcterms:modified xsi:type="dcterms:W3CDTF">2026-03-03T02:41:00Z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0x0101004D9A64A920F11141B7B6FDA862E39FC5</vt:lpwstr>
  </property>
</Properties>
</file>