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56D7C" w14:textId="77777777" w:rsidR="000A0472" w:rsidRPr="000A0472" w:rsidRDefault="000A0472" w:rsidP="000A0472">
      <w:pPr>
        <w:keepNext/>
        <w:overflowPunct/>
        <w:autoSpaceDE/>
        <w:adjustRightInd/>
        <w:ind w:right="26"/>
        <w:jc w:val="center"/>
        <w:outlineLvl w:val="0"/>
        <w:rPr>
          <w:rFonts w:asciiTheme="majorHAnsi" w:eastAsia="Times New Roman" w:hAnsiTheme="majorHAnsi" w:cs="Arial"/>
          <w:sz w:val="36"/>
          <w:szCs w:val="36"/>
        </w:rPr>
      </w:pPr>
      <w:r w:rsidRPr="000A0472">
        <w:rPr>
          <w:rFonts w:asciiTheme="majorHAnsi" w:eastAsia="Times New Roman" w:hAnsiTheme="majorHAnsi" w:cs="Arial"/>
          <w:sz w:val="36"/>
          <w:szCs w:val="36"/>
        </w:rPr>
        <w:t xml:space="preserve">Adjusting to life at the ANU </w:t>
      </w:r>
    </w:p>
    <w:p w14:paraId="48D610BA" w14:textId="77777777" w:rsidR="000A0472" w:rsidRPr="000A0472" w:rsidRDefault="000A0472" w:rsidP="000A0472">
      <w:pPr>
        <w:keepNext/>
        <w:overflowPunct/>
        <w:autoSpaceDE/>
        <w:adjustRightInd/>
        <w:ind w:left="360" w:right="26"/>
        <w:jc w:val="center"/>
        <w:outlineLvl w:val="0"/>
        <w:rPr>
          <w:rFonts w:asciiTheme="majorHAnsi" w:eastAsia="Times New Roman" w:hAnsiTheme="majorHAnsi" w:cs="Arial"/>
          <w:i/>
          <w:sz w:val="28"/>
          <w:szCs w:val="28"/>
        </w:rPr>
      </w:pPr>
      <w:r w:rsidRPr="000A0472">
        <w:rPr>
          <w:rFonts w:asciiTheme="majorHAnsi" w:eastAsia="Times New Roman" w:hAnsiTheme="majorHAnsi" w:cs="Arial"/>
          <w:i/>
          <w:sz w:val="28"/>
          <w:szCs w:val="28"/>
        </w:rPr>
        <w:t>Information for International Students</w:t>
      </w:r>
    </w:p>
    <w:p w14:paraId="574C91E0" w14:textId="77777777" w:rsidR="000A0472" w:rsidRPr="000A0472" w:rsidRDefault="000A0472" w:rsidP="000A0472">
      <w:pPr>
        <w:overflowPunct/>
        <w:autoSpaceDE/>
        <w:adjustRightInd/>
        <w:ind w:right="26"/>
        <w:jc w:val="both"/>
        <w:rPr>
          <w:rFonts w:asciiTheme="minorHAnsi" w:eastAsia="Times New Roman" w:hAnsiTheme="minorHAnsi" w:cs="Arial"/>
          <w:sz w:val="22"/>
          <w:szCs w:val="22"/>
        </w:rPr>
      </w:pPr>
    </w:p>
    <w:p w14:paraId="2F852434" w14:textId="44E80FAD" w:rsidR="000A0472" w:rsidRPr="000A0472" w:rsidRDefault="000A0472" w:rsidP="000A0472">
      <w:pPr>
        <w:overflowPunct/>
        <w:autoSpaceDE/>
        <w:adjustRightInd/>
        <w:ind w:right="26"/>
        <w:jc w:val="both"/>
        <w:rPr>
          <w:rFonts w:asciiTheme="minorHAnsi" w:eastAsia="Times New Roman" w:hAnsiTheme="minorHAnsi" w:cs="Arial"/>
          <w:sz w:val="22"/>
          <w:szCs w:val="22"/>
        </w:rPr>
      </w:pPr>
      <w:r w:rsidRPr="000A0472">
        <w:rPr>
          <w:rFonts w:asciiTheme="minorHAnsi" w:eastAsia="Times New Roman" w:hAnsiTheme="minorHAnsi" w:cs="Arial"/>
          <w:sz w:val="22"/>
          <w:szCs w:val="22"/>
        </w:rPr>
        <w:t>It can be exciting and rewarding to travel to a</w:t>
      </w:r>
      <w:r>
        <w:rPr>
          <w:rFonts w:asciiTheme="minorHAnsi" w:eastAsia="Times New Roman" w:hAnsiTheme="minorHAnsi" w:cs="Arial"/>
          <w:sz w:val="22"/>
          <w:szCs w:val="22"/>
        </w:rPr>
        <w:t xml:space="preserve"> new country in order to study.</w:t>
      </w:r>
    </w:p>
    <w:p w14:paraId="21CAB2F6" w14:textId="77777777" w:rsidR="000A0472" w:rsidRPr="000A0472" w:rsidRDefault="000A0472" w:rsidP="000A0472">
      <w:pPr>
        <w:overflowPunct/>
        <w:autoSpaceDE/>
        <w:adjustRightInd/>
        <w:ind w:right="26"/>
        <w:jc w:val="both"/>
        <w:rPr>
          <w:rFonts w:asciiTheme="minorHAnsi" w:eastAsia="Times New Roman" w:hAnsiTheme="minorHAnsi" w:cs="Arial"/>
          <w:sz w:val="22"/>
          <w:szCs w:val="22"/>
        </w:rPr>
      </w:pPr>
    </w:p>
    <w:p w14:paraId="7840598F" w14:textId="74236F91" w:rsidR="000A0472" w:rsidRPr="000A0472" w:rsidRDefault="000A0472" w:rsidP="000A0472">
      <w:pPr>
        <w:overflowPunct/>
        <w:autoSpaceDE/>
        <w:adjustRightInd/>
        <w:ind w:right="26"/>
        <w:jc w:val="both"/>
        <w:rPr>
          <w:rFonts w:asciiTheme="minorHAnsi" w:eastAsia="Times New Roman" w:hAnsiTheme="minorHAnsi" w:cs="Arial"/>
          <w:sz w:val="22"/>
          <w:szCs w:val="22"/>
        </w:rPr>
      </w:pPr>
      <w:r w:rsidRPr="000A0472">
        <w:rPr>
          <w:rFonts w:asciiTheme="minorHAnsi" w:eastAsia="Times New Roman" w:hAnsiTheme="minorHAnsi" w:cs="Arial"/>
          <w:sz w:val="22"/>
          <w:szCs w:val="22"/>
        </w:rPr>
        <w:t>On arrival in a new country it is quite common for people to experience some culture shock.  This is a normal reaction to having many new experiences all at once. Culture shock can make some people feel overwhelmed and homesick. Emotions such as sadness, loneliness, fear, tiredness and confusion can be normal, though at other times you may feel hopeful, pleased, excited, independent and</w:t>
      </w:r>
      <w:r>
        <w:rPr>
          <w:rFonts w:asciiTheme="minorHAnsi" w:eastAsia="Times New Roman" w:hAnsiTheme="minorHAnsi" w:cs="Arial"/>
          <w:sz w:val="22"/>
          <w:szCs w:val="22"/>
        </w:rPr>
        <w:t xml:space="preserve"> confident.</w:t>
      </w:r>
    </w:p>
    <w:p w14:paraId="57B8CD1E" w14:textId="77777777" w:rsidR="000A0472" w:rsidRPr="000A0472" w:rsidRDefault="000A0472" w:rsidP="000A0472">
      <w:pPr>
        <w:overflowPunct/>
        <w:autoSpaceDE/>
        <w:adjustRightInd/>
        <w:ind w:right="26"/>
        <w:jc w:val="both"/>
        <w:rPr>
          <w:rFonts w:asciiTheme="minorHAnsi" w:eastAsia="Times New Roman" w:hAnsiTheme="minorHAnsi" w:cs="Arial"/>
          <w:sz w:val="22"/>
          <w:szCs w:val="22"/>
        </w:rPr>
      </w:pPr>
    </w:p>
    <w:p w14:paraId="45A794F4" w14:textId="02350965" w:rsidR="000A0472" w:rsidRDefault="000A0472" w:rsidP="000A0472">
      <w:pPr>
        <w:overflowPunct/>
        <w:autoSpaceDE/>
        <w:adjustRightInd/>
        <w:ind w:right="26"/>
        <w:jc w:val="both"/>
        <w:rPr>
          <w:rFonts w:ascii="Public Sans SemiBold" w:eastAsia="Times New Roman" w:hAnsi="Public Sans SemiBold" w:cs="Arial"/>
          <w:sz w:val="24"/>
          <w:szCs w:val="24"/>
        </w:rPr>
      </w:pPr>
      <w:r w:rsidRPr="000A0472">
        <w:rPr>
          <w:rFonts w:ascii="Public Sans SemiBold" w:eastAsia="Times New Roman" w:hAnsi="Public Sans SemiBold" w:cs="Arial"/>
          <w:sz w:val="24"/>
          <w:szCs w:val="24"/>
        </w:rPr>
        <w:t>Here are some tips that others have f</w:t>
      </w:r>
      <w:r>
        <w:rPr>
          <w:rFonts w:ascii="Public Sans SemiBold" w:eastAsia="Times New Roman" w:hAnsi="Public Sans SemiBold" w:cs="Arial"/>
          <w:sz w:val="24"/>
          <w:szCs w:val="24"/>
        </w:rPr>
        <w:t>ound helpful while settling in:</w:t>
      </w:r>
    </w:p>
    <w:p w14:paraId="47B608F6" w14:textId="77777777" w:rsidR="000A0472" w:rsidRPr="000A0472" w:rsidRDefault="000A0472" w:rsidP="000A0472">
      <w:pPr>
        <w:overflowPunct/>
        <w:autoSpaceDE/>
        <w:adjustRightInd/>
        <w:ind w:right="26"/>
        <w:jc w:val="both"/>
        <w:rPr>
          <w:rFonts w:ascii="Public Sans SemiBold" w:eastAsia="Times New Roman" w:hAnsi="Public Sans SemiBold" w:cs="Arial"/>
          <w:sz w:val="24"/>
          <w:szCs w:val="24"/>
        </w:rPr>
      </w:pPr>
    </w:p>
    <w:p w14:paraId="490A2E54" w14:textId="77777777" w:rsidR="000A0472" w:rsidRPr="000A0472" w:rsidRDefault="000A0472" w:rsidP="000A0472">
      <w:pPr>
        <w:numPr>
          <w:ilvl w:val="0"/>
          <w:numId w:val="15"/>
        </w:numPr>
        <w:overflowPunct/>
        <w:autoSpaceDE/>
        <w:adjustRightInd/>
        <w:spacing w:after="120"/>
        <w:ind w:left="723"/>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 xml:space="preserve">Allow time to become acquainted with different aspects of the Australian culture - don’t feel you have to find out everything during your first week.  </w:t>
      </w:r>
    </w:p>
    <w:p w14:paraId="26A0369E" w14:textId="77777777" w:rsidR="000A0472" w:rsidRPr="000A0472" w:rsidRDefault="000A0472" w:rsidP="000A0472">
      <w:pPr>
        <w:numPr>
          <w:ilvl w:val="0"/>
          <w:numId w:val="15"/>
        </w:numPr>
        <w:overflowPunct/>
        <w:autoSpaceDE/>
        <w:adjustRightInd/>
        <w:spacing w:after="120"/>
        <w:ind w:left="723"/>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Eat well and allow time to recover from jetlag. You may need more sleep than usual.</w:t>
      </w:r>
    </w:p>
    <w:p w14:paraId="6B5C06AA" w14:textId="77777777" w:rsidR="000A0472" w:rsidRPr="000A0472" w:rsidRDefault="000A0472" w:rsidP="000A0472">
      <w:pPr>
        <w:numPr>
          <w:ilvl w:val="0"/>
          <w:numId w:val="15"/>
        </w:numPr>
        <w:overflowPunct/>
        <w:autoSpaceDE/>
        <w:adjustRightInd/>
        <w:spacing w:after="120"/>
        <w:ind w:left="723"/>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As soon as possible, establish some routine to your life.</w:t>
      </w:r>
    </w:p>
    <w:p w14:paraId="44789B99" w14:textId="77777777" w:rsidR="000A0472" w:rsidRPr="000A0472" w:rsidRDefault="000A0472" w:rsidP="000A0472">
      <w:pPr>
        <w:numPr>
          <w:ilvl w:val="0"/>
          <w:numId w:val="15"/>
        </w:numPr>
        <w:overflowPunct/>
        <w:autoSpaceDE/>
        <w:adjustRightInd/>
        <w:spacing w:after="120"/>
        <w:ind w:left="723"/>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 xml:space="preserve">Keep active. Physical activity often lifts our mood. </w:t>
      </w:r>
    </w:p>
    <w:p w14:paraId="61F60F87" w14:textId="77777777" w:rsidR="000A0472" w:rsidRPr="000A0472" w:rsidRDefault="000A0472" w:rsidP="000A0472">
      <w:pPr>
        <w:numPr>
          <w:ilvl w:val="0"/>
          <w:numId w:val="15"/>
        </w:numPr>
        <w:overflowPunct/>
        <w:autoSpaceDE/>
        <w:adjustRightInd/>
        <w:spacing w:after="120"/>
        <w:ind w:left="723"/>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Fix up your room.  Create a place for yourself that’s comfortable and familiar.</w:t>
      </w:r>
    </w:p>
    <w:p w14:paraId="37BE8ACE" w14:textId="77777777" w:rsidR="000A0472" w:rsidRPr="000A0472" w:rsidRDefault="000A0472" w:rsidP="000A0472">
      <w:pPr>
        <w:numPr>
          <w:ilvl w:val="0"/>
          <w:numId w:val="15"/>
        </w:numPr>
        <w:overflowPunct/>
        <w:autoSpaceDE/>
        <w:adjustRightInd/>
        <w:spacing w:after="120"/>
        <w:ind w:left="723"/>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 xml:space="preserve">Where possible choose to involve yourself in everyday life.  Although some aspects of Australian culture may be unfamiliar, over time you will gain greater confidence in your ability to respond to new situations.  </w:t>
      </w:r>
    </w:p>
    <w:p w14:paraId="23DFD5BB" w14:textId="77777777" w:rsidR="000A0472" w:rsidRPr="000A0472" w:rsidRDefault="000A0472" w:rsidP="000A0472">
      <w:pPr>
        <w:numPr>
          <w:ilvl w:val="0"/>
          <w:numId w:val="15"/>
        </w:numPr>
        <w:tabs>
          <w:tab w:val="left" w:pos="-180"/>
        </w:tabs>
        <w:overflowPunct/>
        <w:autoSpaceDE/>
        <w:adjustRightInd/>
        <w:spacing w:after="120"/>
        <w:ind w:left="723"/>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Cultivate your “multicultural identity”. Be someone who can understand and acknowledge that there are different ways of seeing and doing things.</w:t>
      </w:r>
    </w:p>
    <w:p w14:paraId="5EF4AAEC" w14:textId="69E25AC6" w:rsidR="000A0472" w:rsidRPr="000A0472" w:rsidRDefault="000A0472" w:rsidP="000A0472">
      <w:pPr>
        <w:numPr>
          <w:ilvl w:val="0"/>
          <w:numId w:val="15"/>
        </w:numPr>
        <w:overflowPunct/>
        <w:autoSpaceDE/>
        <w:adjustRightInd/>
        <w:spacing w:after="120"/>
        <w:ind w:left="723"/>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Interacting with local students will help you to learn about life in Australia.  You can do this by participating in activities such as:</w:t>
      </w:r>
    </w:p>
    <w:p w14:paraId="6B4DFB98" w14:textId="77777777" w:rsidR="000A0472" w:rsidRPr="000A0472" w:rsidRDefault="00EA6C51" w:rsidP="000A0472">
      <w:pPr>
        <w:pStyle w:val="ListParagraph"/>
        <w:numPr>
          <w:ilvl w:val="1"/>
          <w:numId w:val="17"/>
        </w:numPr>
        <w:tabs>
          <w:tab w:val="left" w:pos="-180"/>
        </w:tabs>
        <w:overflowPunct/>
        <w:autoSpaceDE/>
        <w:adjustRightInd/>
        <w:spacing w:before="0" w:after="120"/>
        <w:jc w:val="both"/>
        <w:textAlignment w:val="auto"/>
        <w:rPr>
          <w:rFonts w:asciiTheme="minorHAnsi" w:eastAsia="Times New Roman" w:hAnsiTheme="minorHAnsi" w:cs="Arial"/>
          <w:sz w:val="22"/>
          <w:szCs w:val="22"/>
        </w:rPr>
      </w:pPr>
      <w:hyperlink r:id="rId11" w:history="1">
        <w:r w:rsidR="000A0472" w:rsidRPr="000A0472">
          <w:rPr>
            <w:rStyle w:val="Hyperlink"/>
            <w:rFonts w:asciiTheme="minorHAnsi" w:eastAsia="Times New Roman" w:hAnsiTheme="minorHAnsi" w:cs="Arial"/>
            <w:sz w:val="22"/>
            <w:szCs w:val="22"/>
          </w:rPr>
          <w:t>SET4ANU</w:t>
        </w:r>
      </w:hyperlink>
      <w:r w:rsidR="000A0472" w:rsidRPr="000A0472">
        <w:rPr>
          <w:rFonts w:asciiTheme="minorHAnsi" w:eastAsia="Times New Roman" w:hAnsiTheme="minorHAnsi" w:cs="Arial"/>
          <w:sz w:val="22"/>
          <w:szCs w:val="22"/>
        </w:rPr>
        <w:t>. A free program where new students are assigned to a more experienced student volunteer</w:t>
      </w:r>
    </w:p>
    <w:p w14:paraId="29B9EA96" w14:textId="77777777" w:rsidR="000A0472" w:rsidRPr="000A0472" w:rsidRDefault="000A0472" w:rsidP="000A0472">
      <w:pPr>
        <w:pStyle w:val="ListParagraph"/>
        <w:numPr>
          <w:ilvl w:val="1"/>
          <w:numId w:val="17"/>
        </w:numPr>
        <w:tabs>
          <w:tab w:val="left" w:pos="-180"/>
        </w:tabs>
        <w:overflowPunct/>
        <w:autoSpaceDE/>
        <w:adjustRightInd/>
        <w:spacing w:before="0" w:after="120"/>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Clubs and Societies that cater to your interests</w:t>
      </w:r>
    </w:p>
    <w:p w14:paraId="5C69336A" w14:textId="039B1037" w:rsidR="000A0472" w:rsidRPr="007667CB" w:rsidRDefault="00EA6C51" w:rsidP="007667CB">
      <w:pPr>
        <w:pStyle w:val="ListParagraph"/>
        <w:numPr>
          <w:ilvl w:val="1"/>
          <w:numId w:val="17"/>
        </w:numPr>
        <w:tabs>
          <w:tab w:val="left" w:pos="-180"/>
        </w:tabs>
        <w:overflowPunct/>
        <w:autoSpaceDE/>
        <w:adjustRightInd/>
        <w:spacing w:after="120"/>
        <w:jc w:val="both"/>
        <w:textAlignment w:val="auto"/>
        <w:rPr>
          <w:rFonts w:asciiTheme="minorHAnsi" w:eastAsia="Times New Roman" w:hAnsiTheme="minorHAnsi" w:cs="Arial"/>
          <w:sz w:val="22"/>
          <w:szCs w:val="22"/>
        </w:rPr>
      </w:pPr>
      <w:hyperlink r:id="rId12" w:history="1">
        <w:r w:rsidR="000A0472" w:rsidRPr="000A0472">
          <w:rPr>
            <w:rStyle w:val="Hyperlink"/>
            <w:rFonts w:asciiTheme="minorHAnsi" w:eastAsia="Times New Roman" w:hAnsiTheme="minorHAnsi" w:cs="Arial"/>
            <w:sz w:val="22"/>
            <w:szCs w:val="22"/>
          </w:rPr>
          <w:t>Get Up and Go</w:t>
        </w:r>
      </w:hyperlink>
      <w:r w:rsidR="000A0472" w:rsidRPr="000A0472">
        <w:rPr>
          <w:rFonts w:asciiTheme="minorHAnsi" w:eastAsia="Times New Roman" w:hAnsiTheme="minorHAnsi" w:cs="Arial"/>
          <w:sz w:val="22"/>
          <w:szCs w:val="22"/>
        </w:rPr>
        <w:t xml:space="preserve">. A free program to help manage your mood and feel less isolated by walking regularly with another </w:t>
      </w:r>
      <w:r w:rsidR="007667CB">
        <w:rPr>
          <w:rFonts w:asciiTheme="minorHAnsi" w:eastAsia="Times New Roman" w:hAnsiTheme="minorHAnsi" w:cs="Arial"/>
          <w:sz w:val="22"/>
          <w:szCs w:val="22"/>
        </w:rPr>
        <w:t>student (</w:t>
      </w:r>
      <w:r w:rsidR="007667CB" w:rsidRPr="007667CB">
        <w:rPr>
          <w:rFonts w:asciiTheme="minorHAnsi" w:eastAsia="Times New Roman" w:hAnsiTheme="minorHAnsi" w:cs="Arial"/>
          <w:sz w:val="22"/>
          <w:szCs w:val="22"/>
        </w:rPr>
        <w:t xml:space="preserve">If you are interested in being part of a walking group, please send an expression of interest to ANU Sport: </w:t>
      </w:r>
      <w:r w:rsidR="007667CB">
        <w:rPr>
          <w:rFonts w:asciiTheme="minorHAnsi" w:eastAsia="Times New Roman" w:hAnsiTheme="minorHAnsi" w:cs="Arial"/>
          <w:sz w:val="22"/>
          <w:szCs w:val="22"/>
        </w:rPr>
        <w:t xml:space="preserve"> </w:t>
      </w:r>
      <w:r w:rsidR="007667CB" w:rsidRPr="007667CB">
        <w:rPr>
          <w:rFonts w:asciiTheme="minorHAnsi" w:eastAsia="Times New Roman" w:hAnsiTheme="minorHAnsi" w:cs="Arial"/>
          <w:sz w:val="22"/>
          <w:szCs w:val="22"/>
          <w:u w:val="single"/>
        </w:rPr>
        <w:t>sport@anu-sport.com.au</w:t>
      </w:r>
      <w:r w:rsidR="007667CB" w:rsidRPr="007667CB">
        <w:rPr>
          <w:rFonts w:asciiTheme="minorHAnsi" w:eastAsia="Times New Roman" w:hAnsiTheme="minorHAnsi" w:cs="Arial"/>
          <w:sz w:val="22"/>
          <w:szCs w:val="22"/>
        </w:rPr>
        <w:t xml:space="preserve"> to express your interest.</w:t>
      </w:r>
      <w:r w:rsidR="007667CB">
        <w:rPr>
          <w:rFonts w:asciiTheme="minorHAnsi" w:eastAsia="Times New Roman" w:hAnsiTheme="minorHAnsi" w:cs="Arial"/>
          <w:sz w:val="22"/>
          <w:szCs w:val="22"/>
        </w:rPr>
        <w:t xml:space="preserve"> </w:t>
      </w:r>
      <w:r w:rsidR="007667CB" w:rsidRPr="007667CB">
        <w:rPr>
          <w:rFonts w:asciiTheme="minorHAnsi" w:eastAsia="Times New Roman" w:hAnsiTheme="minorHAnsi" w:cs="Arial"/>
          <w:sz w:val="22"/>
          <w:szCs w:val="22"/>
        </w:rPr>
        <w:t xml:space="preserve">You can visit the ANU Sport website at: </w:t>
      </w:r>
      <w:hyperlink r:id="rId13" w:history="1">
        <w:r w:rsidR="007667CB" w:rsidRPr="00CD581B">
          <w:rPr>
            <w:rStyle w:val="Hyperlink"/>
            <w:rFonts w:asciiTheme="minorHAnsi" w:eastAsia="Times New Roman" w:hAnsiTheme="minorHAnsi" w:cs="Arial"/>
            <w:sz w:val="22"/>
            <w:szCs w:val="22"/>
          </w:rPr>
          <w:t>ANU Sport and Recreation Association - Home (anu-sport.com.au)</w:t>
        </w:r>
      </w:hyperlink>
      <w:r w:rsidR="007667CB" w:rsidRPr="007667CB">
        <w:rPr>
          <w:rFonts w:asciiTheme="minorHAnsi" w:eastAsia="Times New Roman" w:hAnsiTheme="minorHAnsi" w:cs="Arial"/>
          <w:sz w:val="22"/>
          <w:szCs w:val="22"/>
        </w:rPr>
        <w:t>.</w:t>
      </w:r>
    </w:p>
    <w:p w14:paraId="4AE648D1" w14:textId="77777777" w:rsidR="000A0472" w:rsidRPr="000A0472" w:rsidRDefault="000A0472" w:rsidP="000A0472">
      <w:pPr>
        <w:pStyle w:val="ListParagraph"/>
        <w:numPr>
          <w:ilvl w:val="1"/>
          <w:numId w:val="17"/>
        </w:numPr>
        <w:tabs>
          <w:tab w:val="left" w:pos="-180"/>
        </w:tabs>
        <w:overflowPunct/>
        <w:autoSpaceDE/>
        <w:adjustRightInd/>
        <w:spacing w:before="0" w:after="120"/>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Activities run by Halls and Colleges</w:t>
      </w:r>
    </w:p>
    <w:p w14:paraId="7F84558F" w14:textId="77777777" w:rsidR="000A0472" w:rsidRPr="000A0472" w:rsidRDefault="00EA6C51" w:rsidP="000A0472">
      <w:pPr>
        <w:pStyle w:val="ListParagraph"/>
        <w:numPr>
          <w:ilvl w:val="1"/>
          <w:numId w:val="17"/>
        </w:numPr>
        <w:tabs>
          <w:tab w:val="left" w:pos="-180"/>
          <w:tab w:val="left" w:pos="360"/>
        </w:tabs>
        <w:overflowPunct/>
        <w:autoSpaceDE/>
        <w:adjustRightInd/>
        <w:spacing w:before="0" w:after="120"/>
        <w:jc w:val="both"/>
        <w:textAlignment w:val="auto"/>
        <w:rPr>
          <w:rFonts w:asciiTheme="minorHAnsi" w:eastAsia="Times New Roman" w:hAnsiTheme="minorHAnsi" w:cs="Arial"/>
          <w:sz w:val="22"/>
          <w:szCs w:val="22"/>
        </w:rPr>
      </w:pPr>
      <w:hyperlink r:id="rId14" w:history="1">
        <w:r w:rsidR="000A0472" w:rsidRPr="000A0472">
          <w:rPr>
            <w:rStyle w:val="Hyperlink"/>
            <w:rFonts w:asciiTheme="minorHAnsi" w:eastAsia="Times New Roman" w:hAnsiTheme="minorHAnsi" w:cs="Arial"/>
            <w:sz w:val="22"/>
            <w:szCs w:val="22"/>
          </w:rPr>
          <w:t>ANU Counselling</w:t>
        </w:r>
      </w:hyperlink>
      <w:r w:rsidR="000A0472" w:rsidRPr="000A0472">
        <w:rPr>
          <w:rFonts w:asciiTheme="minorHAnsi" w:eastAsia="Times New Roman" w:hAnsiTheme="minorHAnsi" w:cs="Arial"/>
          <w:sz w:val="22"/>
          <w:szCs w:val="22"/>
        </w:rPr>
        <w:t xml:space="preserve"> group programs</w:t>
      </w:r>
    </w:p>
    <w:p w14:paraId="5067F34A" w14:textId="74D48A46" w:rsidR="000A0472" w:rsidRPr="000A0472" w:rsidRDefault="000A0472" w:rsidP="000A0472">
      <w:pPr>
        <w:pStyle w:val="ListParagraph"/>
        <w:numPr>
          <w:ilvl w:val="1"/>
          <w:numId w:val="17"/>
        </w:numPr>
        <w:tabs>
          <w:tab w:val="left" w:pos="-180"/>
          <w:tab w:val="left" w:pos="360"/>
        </w:tabs>
        <w:overflowPunct/>
        <w:autoSpaceDE/>
        <w:adjustRightInd/>
        <w:spacing w:before="0" w:after="120"/>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It is likely that you will also have chances to meet people through tutorials, labs, or other study related interactions.</w:t>
      </w:r>
    </w:p>
    <w:p w14:paraId="3EED4309" w14:textId="77777777" w:rsidR="000A0472" w:rsidRPr="000A0472" w:rsidRDefault="000A0472" w:rsidP="000A0472">
      <w:pPr>
        <w:numPr>
          <w:ilvl w:val="0"/>
          <w:numId w:val="15"/>
        </w:numPr>
        <w:tabs>
          <w:tab w:val="left" w:pos="-180"/>
        </w:tabs>
        <w:overflowPunct/>
        <w:autoSpaceDE/>
        <w:adjustRightInd/>
        <w:spacing w:after="120"/>
        <w:ind w:left="723"/>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Develop friendships and social networks with other students from your home country, and with other international students who will face similar challenges.</w:t>
      </w:r>
    </w:p>
    <w:p w14:paraId="2F31925A" w14:textId="77777777" w:rsidR="000A0472" w:rsidRPr="000A0472" w:rsidRDefault="000A0472" w:rsidP="000A0472">
      <w:pPr>
        <w:numPr>
          <w:ilvl w:val="0"/>
          <w:numId w:val="15"/>
        </w:numPr>
        <w:overflowPunct/>
        <w:autoSpaceDE/>
        <w:adjustRightInd/>
        <w:spacing w:after="120"/>
        <w:ind w:left="723"/>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lastRenderedPageBreak/>
        <w:t>It is best to avoid isolating yourself, but choose social activities that suit you (e.g. sports or games might work well on days when making conversation feels too difficult).</w:t>
      </w:r>
    </w:p>
    <w:p w14:paraId="1BC8579F" w14:textId="77777777" w:rsidR="000A0472" w:rsidRPr="000A0472" w:rsidRDefault="000A0472" w:rsidP="000A0472">
      <w:pPr>
        <w:numPr>
          <w:ilvl w:val="0"/>
          <w:numId w:val="15"/>
        </w:numPr>
        <w:tabs>
          <w:tab w:val="left" w:pos="-180"/>
        </w:tabs>
        <w:overflowPunct/>
        <w:autoSpaceDE/>
        <w:adjustRightInd/>
        <w:spacing w:after="120"/>
        <w:ind w:left="723"/>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 xml:space="preserve">Stay in contact with family and friends back home. Write letters, send e-mails or photos and make telephone calls when you can. </w:t>
      </w:r>
    </w:p>
    <w:p w14:paraId="05E94475" w14:textId="18C984F6" w:rsidR="000A0472" w:rsidRPr="000A0472" w:rsidRDefault="000A0472" w:rsidP="000A0472">
      <w:pPr>
        <w:rPr>
          <w:rFonts w:asciiTheme="minorHAnsi" w:eastAsia="Times New Roman" w:hAnsiTheme="minorHAnsi" w:cs="Arial"/>
          <w:sz w:val="22"/>
          <w:szCs w:val="22"/>
        </w:rPr>
      </w:pPr>
    </w:p>
    <w:p w14:paraId="06A3E061" w14:textId="2D8291B9" w:rsidR="000A0472" w:rsidRDefault="000A0472" w:rsidP="000A0472">
      <w:pPr>
        <w:overflowPunct/>
        <w:autoSpaceDE/>
        <w:adjustRightInd/>
        <w:rPr>
          <w:rFonts w:ascii="Public Sans SemiBold" w:eastAsia="Times New Roman" w:hAnsi="Public Sans SemiBold" w:cs="Arial"/>
          <w:sz w:val="24"/>
          <w:szCs w:val="24"/>
        </w:rPr>
      </w:pPr>
      <w:r w:rsidRPr="000A0472">
        <w:rPr>
          <w:rFonts w:ascii="Public Sans SemiBold" w:eastAsia="Times New Roman" w:hAnsi="Public Sans SemiBold" w:cs="Arial"/>
          <w:sz w:val="24"/>
          <w:szCs w:val="24"/>
        </w:rPr>
        <w:t>More tips to assist you as you settle in:</w:t>
      </w:r>
    </w:p>
    <w:p w14:paraId="051D3436" w14:textId="77777777" w:rsidR="000A0472" w:rsidRPr="000A0472" w:rsidRDefault="000A0472" w:rsidP="000A0472">
      <w:pPr>
        <w:overflowPunct/>
        <w:autoSpaceDE/>
        <w:adjustRightInd/>
        <w:rPr>
          <w:rFonts w:ascii="Public Sans SemiBold" w:eastAsia="Times New Roman" w:hAnsi="Public Sans SemiBold" w:cs="Arial"/>
          <w:sz w:val="24"/>
          <w:szCs w:val="24"/>
        </w:rPr>
      </w:pPr>
    </w:p>
    <w:p w14:paraId="57E3A9C0" w14:textId="77777777" w:rsidR="000A0472" w:rsidRPr="000A0472" w:rsidRDefault="000A0472" w:rsidP="000A0472">
      <w:pPr>
        <w:numPr>
          <w:ilvl w:val="0"/>
          <w:numId w:val="15"/>
        </w:numPr>
        <w:overflowPunct/>
        <w:autoSpaceDE/>
        <w:adjustRightInd/>
        <w:spacing w:after="120"/>
        <w:ind w:left="723"/>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Lift your mood by making sure that you have some humour in your life.  Read a funny book or watch a comedy.  Listen to upbeat music or read something inspiring.</w:t>
      </w:r>
    </w:p>
    <w:p w14:paraId="53F413A6" w14:textId="77777777" w:rsidR="000A0472" w:rsidRPr="000A0472" w:rsidRDefault="000A0472" w:rsidP="000A0472">
      <w:pPr>
        <w:numPr>
          <w:ilvl w:val="0"/>
          <w:numId w:val="15"/>
        </w:numPr>
        <w:overflowPunct/>
        <w:autoSpaceDE/>
        <w:adjustRightInd/>
        <w:spacing w:after="120"/>
        <w:ind w:left="723"/>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 xml:space="preserve">Write a list of the reasons why you originally decided to study in Australia.  Ask others who support your decision to study abroad to remind you why it is worthwhile. </w:t>
      </w:r>
    </w:p>
    <w:p w14:paraId="55A2AC88" w14:textId="77777777" w:rsidR="000A0472" w:rsidRPr="000A0472" w:rsidRDefault="000A0472" w:rsidP="000A0472">
      <w:pPr>
        <w:numPr>
          <w:ilvl w:val="0"/>
          <w:numId w:val="15"/>
        </w:numPr>
        <w:overflowPunct/>
        <w:autoSpaceDE/>
        <w:adjustRightInd/>
        <w:spacing w:after="120"/>
        <w:ind w:left="723"/>
        <w:jc w:val="both"/>
        <w:textAlignment w:val="auto"/>
        <w:rPr>
          <w:rFonts w:asciiTheme="minorHAnsi" w:eastAsia="Times New Roman" w:hAnsiTheme="minorHAnsi" w:cs="Arial"/>
          <w:b/>
          <w:bCs/>
          <w:sz w:val="22"/>
          <w:szCs w:val="22"/>
        </w:rPr>
      </w:pPr>
      <w:r w:rsidRPr="000A0472">
        <w:rPr>
          <w:rFonts w:asciiTheme="minorHAnsi" w:eastAsia="Times New Roman" w:hAnsiTheme="minorHAnsi" w:cs="Arial"/>
          <w:sz w:val="22"/>
          <w:szCs w:val="22"/>
        </w:rPr>
        <w:t>Think about other times you’ve been away from home and what helped you then.</w:t>
      </w:r>
    </w:p>
    <w:p w14:paraId="5CC1C674" w14:textId="77777777" w:rsidR="000A0472" w:rsidRPr="000A0472" w:rsidRDefault="000A0472" w:rsidP="000A0472">
      <w:pPr>
        <w:numPr>
          <w:ilvl w:val="0"/>
          <w:numId w:val="15"/>
        </w:numPr>
        <w:overflowPunct/>
        <w:autoSpaceDE/>
        <w:adjustRightInd/>
        <w:spacing w:after="120"/>
        <w:ind w:left="723"/>
        <w:jc w:val="both"/>
        <w:textAlignment w:val="auto"/>
        <w:rPr>
          <w:rFonts w:asciiTheme="minorHAnsi" w:eastAsia="Times New Roman" w:hAnsiTheme="minorHAnsi" w:cs="Arial"/>
          <w:b/>
          <w:bCs/>
          <w:sz w:val="22"/>
          <w:szCs w:val="22"/>
        </w:rPr>
      </w:pPr>
      <w:r w:rsidRPr="000A0472">
        <w:rPr>
          <w:rFonts w:asciiTheme="minorHAnsi" w:eastAsia="Times New Roman" w:hAnsiTheme="minorHAnsi" w:cs="Arial"/>
          <w:sz w:val="22"/>
          <w:szCs w:val="22"/>
        </w:rPr>
        <w:t>Remember that travel is not always easy. Times of feeling low are part of the normal adjustment to living in a new culture.  The ‘curve of adjustment’ model suggests we often feel initially happy, then go through a period of feeling lonely and unhappy before feeling settled, confident and content.</w:t>
      </w:r>
    </w:p>
    <w:p w14:paraId="10E7434F" w14:textId="77777777" w:rsidR="000A0472" w:rsidRPr="000A0472" w:rsidRDefault="000A0472" w:rsidP="000A0472">
      <w:pPr>
        <w:numPr>
          <w:ilvl w:val="0"/>
          <w:numId w:val="15"/>
        </w:numPr>
        <w:overflowPunct/>
        <w:autoSpaceDE/>
        <w:adjustRightInd/>
        <w:spacing w:after="120"/>
        <w:ind w:left="723"/>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Be especially safe in using any drugs and alcohol. You are outside your normal environment and may be putting yourself more at risk. Using alcohol and drugs can increase psychological symptoms such as feeling low, unmotivated or paranoid.</w:t>
      </w:r>
    </w:p>
    <w:p w14:paraId="130DE825" w14:textId="77777777" w:rsidR="000A0472" w:rsidRPr="000A0472" w:rsidRDefault="000A0472" w:rsidP="000A0472">
      <w:pPr>
        <w:numPr>
          <w:ilvl w:val="0"/>
          <w:numId w:val="15"/>
        </w:numPr>
        <w:tabs>
          <w:tab w:val="left" w:pos="-180"/>
        </w:tabs>
        <w:overflowPunct/>
        <w:autoSpaceDE/>
        <w:adjustRightInd/>
        <w:spacing w:after="120"/>
        <w:ind w:left="723" w:right="26"/>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Seek help and support when needed. ANU Counselling, The Students Associations (ANUSA / PARSA), University Chaplains and the National Health Co-op may be good places to start.</w:t>
      </w:r>
    </w:p>
    <w:p w14:paraId="178FA0FF" w14:textId="77777777" w:rsidR="000A0472" w:rsidRPr="000A0472" w:rsidRDefault="000A0472" w:rsidP="000A0472">
      <w:pPr>
        <w:numPr>
          <w:ilvl w:val="0"/>
          <w:numId w:val="15"/>
        </w:numPr>
        <w:tabs>
          <w:tab w:val="left" w:pos="-180"/>
        </w:tabs>
        <w:overflowPunct/>
        <w:autoSpaceDE/>
        <w:adjustRightInd/>
        <w:spacing w:after="120"/>
        <w:ind w:left="723" w:right="26"/>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 xml:space="preserve">Talking to, and receiving support from family and friends (even when they are in a different country) is often helpful.   </w:t>
      </w:r>
    </w:p>
    <w:p w14:paraId="7C200A09" w14:textId="77777777" w:rsidR="000A0472" w:rsidRPr="000A0472" w:rsidRDefault="000A0472" w:rsidP="000A0472">
      <w:pPr>
        <w:numPr>
          <w:ilvl w:val="0"/>
          <w:numId w:val="15"/>
        </w:numPr>
        <w:overflowPunct/>
        <w:autoSpaceDE/>
        <w:adjustRightInd/>
        <w:spacing w:after="120"/>
        <w:ind w:left="723"/>
        <w:jc w:val="both"/>
        <w:textAlignment w:val="auto"/>
        <w:rPr>
          <w:rFonts w:asciiTheme="minorHAnsi" w:eastAsia="Times New Roman" w:hAnsiTheme="minorHAnsi" w:cs="Arial"/>
          <w:sz w:val="22"/>
          <w:szCs w:val="22"/>
        </w:rPr>
      </w:pPr>
      <w:r w:rsidRPr="000A0472">
        <w:rPr>
          <w:rFonts w:asciiTheme="minorHAnsi" w:eastAsia="Times New Roman" w:hAnsiTheme="minorHAnsi" w:cs="Arial"/>
          <w:sz w:val="22"/>
          <w:szCs w:val="22"/>
        </w:rPr>
        <w:t xml:space="preserve">If you live on campus you can also talk to your Senior Resident, Head or Deputy Head of your Hall, College or Lodge for support and help. </w:t>
      </w:r>
    </w:p>
    <w:p w14:paraId="449518F2" w14:textId="1A08BF6F" w:rsidR="000A0472" w:rsidRPr="000A0472" w:rsidRDefault="000A0472" w:rsidP="000A0472">
      <w:pPr>
        <w:rPr>
          <w:rFonts w:asciiTheme="minorHAnsi" w:eastAsia="Times New Roman" w:hAnsiTheme="minorHAnsi" w:cs="Arial"/>
          <w:sz w:val="22"/>
          <w:szCs w:val="22"/>
        </w:rPr>
      </w:pPr>
    </w:p>
    <w:p w14:paraId="3455150A" w14:textId="77777777" w:rsidR="000A0472" w:rsidRPr="000A0472" w:rsidRDefault="000A0472" w:rsidP="000A0472">
      <w:pPr>
        <w:tabs>
          <w:tab w:val="left" w:pos="-180"/>
        </w:tabs>
        <w:overflowPunct/>
        <w:autoSpaceDE/>
        <w:adjustRightInd/>
        <w:rPr>
          <w:rFonts w:asciiTheme="minorHAnsi" w:eastAsia="Times New Roman" w:hAnsiTheme="minorHAnsi" w:cs="Arial"/>
          <w:sz w:val="22"/>
          <w:szCs w:val="22"/>
        </w:rPr>
      </w:pPr>
      <w:r w:rsidRPr="005E5DDE">
        <w:rPr>
          <w:rFonts w:ascii="Public Sans SemiBold" w:eastAsia="Times New Roman" w:hAnsi="Public Sans SemiBold" w:cs="Arial"/>
          <w:sz w:val="24"/>
          <w:szCs w:val="24"/>
        </w:rPr>
        <w:t>ANU Counselling</w:t>
      </w:r>
      <w:r w:rsidRPr="000A0472">
        <w:rPr>
          <w:rFonts w:asciiTheme="minorHAnsi" w:eastAsia="Times New Roman" w:hAnsiTheme="minorHAnsi" w:cs="Arial"/>
          <w:sz w:val="22"/>
          <w:szCs w:val="22"/>
        </w:rPr>
        <w:t xml:space="preserve"> can help you work out what to do if you encounter any stress or problems.</w:t>
      </w:r>
    </w:p>
    <w:p w14:paraId="3F14FC7F" w14:textId="77777777" w:rsidR="000A0472" w:rsidRPr="000A0472" w:rsidRDefault="000A0472" w:rsidP="000A0472">
      <w:pPr>
        <w:tabs>
          <w:tab w:val="left" w:pos="-180"/>
        </w:tabs>
        <w:overflowPunct/>
        <w:autoSpaceDE/>
        <w:adjustRightInd/>
        <w:rPr>
          <w:rFonts w:asciiTheme="minorHAnsi" w:eastAsia="Times New Roman" w:hAnsiTheme="minorHAnsi" w:cs="Arial"/>
          <w:sz w:val="22"/>
          <w:szCs w:val="22"/>
        </w:rPr>
      </w:pPr>
    </w:p>
    <w:p w14:paraId="23276224" w14:textId="77777777" w:rsidR="000A0472" w:rsidRPr="000A0472" w:rsidRDefault="000A0472" w:rsidP="000A0472">
      <w:pPr>
        <w:tabs>
          <w:tab w:val="left" w:pos="-180"/>
        </w:tabs>
        <w:overflowPunct/>
        <w:autoSpaceDE/>
        <w:adjustRightInd/>
        <w:rPr>
          <w:rFonts w:asciiTheme="minorHAnsi" w:eastAsia="Times New Roman" w:hAnsiTheme="minorHAnsi" w:cs="Arial"/>
          <w:sz w:val="22"/>
          <w:szCs w:val="22"/>
        </w:rPr>
      </w:pPr>
      <w:r w:rsidRPr="000A0472">
        <w:rPr>
          <w:rFonts w:asciiTheme="minorHAnsi" w:eastAsia="Times New Roman" w:hAnsiTheme="minorHAnsi" w:cs="Arial"/>
          <w:sz w:val="22"/>
          <w:szCs w:val="22"/>
        </w:rPr>
        <w:t>Some of the things international students talk about in counselling are: loneliness and homesickness, academic difficulties, speaking up in tutorials, confusion and anxiety, relationship problems, financial pressures, and many other things as well.</w:t>
      </w:r>
    </w:p>
    <w:p w14:paraId="38ECB5ED" w14:textId="77777777" w:rsidR="000A0472" w:rsidRPr="000A0472" w:rsidRDefault="000A0472" w:rsidP="000A0472">
      <w:pPr>
        <w:tabs>
          <w:tab w:val="left" w:pos="-180"/>
        </w:tabs>
        <w:overflowPunct/>
        <w:autoSpaceDE/>
        <w:adjustRightInd/>
        <w:rPr>
          <w:rFonts w:asciiTheme="minorHAnsi" w:eastAsia="Times New Roman" w:hAnsiTheme="minorHAnsi" w:cs="Arial"/>
          <w:sz w:val="22"/>
          <w:szCs w:val="22"/>
        </w:rPr>
      </w:pPr>
    </w:p>
    <w:p w14:paraId="6C0C1D70" w14:textId="32D1CB1C" w:rsidR="000A0472" w:rsidRPr="000A0472" w:rsidRDefault="000A0472" w:rsidP="000A0472">
      <w:pPr>
        <w:tabs>
          <w:tab w:val="left" w:pos="-180"/>
        </w:tabs>
        <w:overflowPunct/>
        <w:autoSpaceDE/>
        <w:adjustRightInd/>
        <w:rPr>
          <w:rFonts w:asciiTheme="minorHAnsi" w:eastAsia="Times New Roman" w:hAnsiTheme="minorHAnsi" w:cs="Arial"/>
          <w:sz w:val="22"/>
          <w:szCs w:val="22"/>
        </w:rPr>
      </w:pPr>
      <w:r w:rsidRPr="000A0472">
        <w:rPr>
          <w:rFonts w:asciiTheme="minorHAnsi" w:eastAsia="Times New Roman" w:hAnsiTheme="minorHAnsi" w:cs="Arial"/>
          <w:sz w:val="22"/>
          <w:szCs w:val="22"/>
        </w:rPr>
        <w:t>In addition to individual counselling sessions, we also run psychological health and wellbeing group programs, and provide Talking Tip podcasts on our website.</w:t>
      </w:r>
    </w:p>
    <w:p w14:paraId="27D23173" w14:textId="77777777" w:rsidR="000A0472" w:rsidRPr="000A0472" w:rsidRDefault="000A0472" w:rsidP="000A0472">
      <w:pPr>
        <w:tabs>
          <w:tab w:val="left" w:pos="-180"/>
        </w:tabs>
        <w:overflowPunct/>
        <w:autoSpaceDE/>
        <w:adjustRightInd/>
        <w:rPr>
          <w:rFonts w:asciiTheme="minorHAnsi" w:eastAsia="Times New Roman" w:hAnsiTheme="minorHAnsi" w:cs="Arial"/>
          <w:sz w:val="22"/>
          <w:szCs w:val="22"/>
        </w:rPr>
      </w:pPr>
    </w:p>
    <w:p w14:paraId="51428946" w14:textId="72FE47C9" w:rsidR="001B4DB9" w:rsidRPr="005E5DDE" w:rsidRDefault="000A0472" w:rsidP="000A0472">
      <w:pPr>
        <w:tabs>
          <w:tab w:val="left" w:pos="-180"/>
        </w:tabs>
        <w:overflowPunct/>
        <w:autoSpaceDE/>
        <w:adjustRightInd/>
        <w:rPr>
          <w:rFonts w:asciiTheme="minorHAnsi" w:eastAsia="Times New Roman" w:hAnsiTheme="minorHAnsi" w:cs="Arial"/>
          <w:sz w:val="22"/>
          <w:szCs w:val="22"/>
        </w:rPr>
      </w:pPr>
      <w:r w:rsidRPr="005E5DDE">
        <w:rPr>
          <w:rFonts w:asciiTheme="minorHAnsi" w:eastAsia="Times New Roman" w:hAnsiTheme="minorHAnsi" w:cs="Arial"/>
          <w:sz w:val="22"/>
          <w:szCs w:val="22"/>
        </w:rPr>
        <w:t xml:space="preserve">ANU Counselling is free and confidential. </w:t>
      </w:r>
      <w:r w:rsidR="00EA6C51" w:rsidRPr="00EA6C51">
        <w:rPr>
          <w:rFonts w:asciiTheme="minorHAnsi" w:eastAsia="Times New Roman" w:hAnsiTheme="minorHAnsi" w:cs="Arial"/>
          <w:sz w:val="22"/>
          <w:szCs w:val="22"/>
        </w:rPr>
        <w:t xml:space="preserve">Appointments can be made online by completing the online form here: </w:t>
      </w:r>
      <w:hyperlink r:id="rId15" w:history="1">
        <w:r w:rsidR="00EA6C51" w:rsidRPr="00EA6C51">
          <w:rPr>
            <w:rStyle w:val="Hyperlink"/>
            <w:rFonts w:asciiTheme="minorHAnsi" w:eastAsia="Times New Roman" w:hAnsiTheme="minorHAnsi" w:cs="Arial"/>
            <w:sz w:val="22"/>
            <w:szCs w:val="22"/>
          </w:rPr>
          <w:t>Appointments | Australian National University (anu.edu.au)</w:t>
        </w:r>
      </w:hyperlink>
      <w:r w:rsidR="00EA6C51">
        <w:rPr>
          <w:rFonts w:asciiTheme="minorHAnsi" w:eastAsia="Times New Roman" w:hAnsiTheme="minorHAnsi" w:cs="Arial"/>
          <w:sz w:val="22"/>
          <w:szCs w:val="22"/>
        </w:rPr>
        <w:t>.</w:t>
      </w:r>
    </w:p>
    <w:sectPr w:rsidR="001B4DB9" w:rsidRPr="005E5DDE" w:rsidSect="00BC0979">
      <w:headerReference w:type="default" r:id="rId16"/>
      <w:footerReference w:type="default" r:id="rId17"/>
      <w:headerReference w:type="first" r:id="rId18"/>
      <w:footerReference w:type="first" r:id="rId19"/>
      <w:pgSz w:w="11900" w:h="16840" w:code="9"/>
      <w:pgMar w:top="1440" w:right="1077"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87A9E" w14:textId="77777777" w:rsidR="007D5268" w:rsidRDefault="007D5268" w:rsidP="003B695F">
      <w:r>
        <w:separator/>
      </w:r>
    </w:p>
  </w:endnote>
  <w:endnote w:type="continuationSeparator" w:id="0">
    <w:p w14:paraId="78689B03" w14:textId="77777777" w:rsidR="007D5268" w:rsidRDefault="007D5268" w:rsidP="003B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Public Sans">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02BB" w14:textId="77777777" w:rsidR="0052259E" w:rsidRPr="00A84387" w:rsidRDefault="008F2057" w:rsidP="00A84387">
    <w:pPr>
      <w:pStyle w:val="Footer"/>
      <w:spacing w:before="40"/>
      <w:rPr>
        <w:sz w:val="20"/>
        <w:szCs w:val="20"/>
      </w:rPr>
    </w:pPr>
    <w:r w:rsidRPr="008F2057">
      <w:rPr>
        <w:noProof/>
        <w:sz w:val="20"/>
        <w:szCs w:val="20"/>
        <w:lang w:val="en-AU" w:eastAsia="en-AU"/>
      </w:rPr>
      <mc:AlternateContent>
        <mc:Choice Requires="wps">
          <w:drawing>
            <wp:anchor distT="0" distB="0" distL="114300" distR="114300" simplePos="0" relativeHeight="251667456" behindDoc="0" locked="0" layoutInCell="1" allowOverlap="1" wp14:anchorId="451243B5" wp14:editId="68BC52B0">
              <wp:simplePos x="0" y="0"/>
              <wp:positionH relativeFrom="column">
                <wp:posOffset>4568559</wp:posOffset>
              </wp:positionH>
              <wp:positionV relativeFrom="paragraph">
                <wp:posOffset>231775</wp:posOffset>
              </wp:positionV>
              <wp:extent cx="1101090" cy="143510"/>
              <wp:effectExtent l="0" t="0" r="3810" b="8890"/>
              <wp:wrapNone/>
              <wp:docPr id="1" name="Text Box 1"/>
              <wp:cNvGraphicFramePr/>
              <a:graphic xmlns:a="http://schemas.openxmlformats.org/drawingml/2006/main">
                <a:graphicData uri="http://schemas.microsoft.com/office/word/2010/wordprocessingShape">
                  <wps:wsp>
                    <wps:cNvSpPr txBox="1"/>
                    <wps:spPr>
                      <a:xfrm>
                        <a:off x="0" y="0"/>
                        <a:ext cx="1101090" cy="143510"/>
                      </a:xfrm>
                      <a:prstGeom prst="rect">
                        <a:avLst/>
                      </a:prstGeom>
                      <a:noFill/>
                      <a:ln w="6350">
                        <a:noFill/>
                      </a:ln>
                    </wps:spPr>
                    <wps:txbx>
                      <w:txbxContent>
                        <w:p w14:paraId="19902635" w14:textId="77777777" w:rsidR="008F2057" w:rsidRDefault="008F2057" w:rsidP="008F2057">
                          <w:pPr>
                            <w:spacing w:before="40"/>
                          </w:pPr>
                          <w:r w:rsidRPr="00107B3B">
                            <w:rPr>
                              <w:color w:val="A6A6A6" w:themeColor="background2" w:themeShade="A6"/>
                              <w:sz w:val="14"/>
                              <w:szCs w:val="14"/>
                            </w:rPr>
                            <w:t>CRICOS Provider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243B5" id="_x0000_t202" coordsize="21600,21600" o:spt="202" path="m,l,21600r21600,l21600,xe">
              <v:stroke joinstyle="miter"/>
              <v:path gradientshapeok="t" o:connecttype="rect"/>
            </v:shapetype>
            <v:shape id="Text Box 1" o:spid="_x0000_s1026" type="#_x0000_t202" style="position:absolute;margin-left:359.75pt;margin-top:18.25pt;width:86.7pt;height:1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" filled="f" stroked="f" strokeweight=".5pt">
              <v:textbox inset="0,0,0,0">
                <w:txbxContent>
                  <w:p w14:paraId="19902635" w14:textId="77777777" w:rsidR="008F2057" w:rsidRDefault="008F2057" w:rsidP="008F2057">
                    <w:pPr>
                      <w:spacing w:before="40"/>
                    </w:pPr>
                    <w:r w:rsidRPr="00107B3B">
                      <w:rPr>
                        <w:color w:val="A6A6A6" w:themeColor="background2" w:themeShade="A6"/>
                        <w:sz w:val="14"/>
                        <w:szCs w:val="14"/>
                      </w:rPr>
                      <w:t>CRICOS Provider #00120C</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0C81A" w14:textId="77777777" w:rsidR="0052259E" w:rsidRDefault="00027EA1" w:rsidP="00A84387">
    <w:pPr>
      <w:pStyle w:val="Footer"/>
      <w:tabs>
        <w:tab w:val="clear" w:pos="3969"/>
        <w:tab w:val="left" w:pos="3686"/>
      </w:tabs>
      <w:spacing w:before="0"/>
    </w:pPr>
    <w:r w:rsidRPr="00027EA1">
      <w:rPr>
        <w:noProof/>
        <w:szCs w:val="20"/>
        <w:lang w:val="en-AU" w:eastAsia="en-AU"/>
      </w:rPr>
      <mc:AlternateContent>
        <mc:Choice Requires="wps">
          <w:drawing>
            <wp:anchor distT="0" distB="0" distL="114300" distR="114300" simplePos="0" relativeHeight="251670528" behindDoc="0" locked="0" layoutInCell="1" allowOverlap="1" wp14:anchorId="4E7E4C35" wp14:editId="5E3E5D5A">
              <wp:simplePos x="0" y="0"/>
              <wp:positionH relativeFrom="column">
                <wp:posOffset>4570730</wp:posOffset>
              </wp:positionH>
              <wp:positionV relativeFrom="paragraph">
                <wp:posOffset>210820</wp:posOffset>
              </wp:positionV>
              <wp:extent cx="1101090" cy="143510"/>
              <wp:effectExtent l="0" t="0" r="3810" b="8890"/>
              <wp:wrapNone/>
              <wp:docPr id="3" name="Text Box 3"/>
              <wp:cNvGraphicFramePr/>
              <a:graphic xmlns:a="http://schemas.openxmlformats.org/drawingml/2006/main">
                <a:graphicData uri="http://schemas.microsoft.com/office/word/2010/wordprocessingShape">
                  <wps:wsp>
                    <wps:cNvSpPr txBox="1"/>
                    <wps:spPr>
                      <a:xfrm>
                        <a:off x="0" y="0"/>
                        <a:ext cx="1101090" cy="143510"/>
                      </a:xfrm>
                      <a:prstGeom prst="rect">
                        <a:avLst/>
                      </a:prstGeom>
                      <a:noFill/>
                      <a:ln w="6350">
                        <a:noFill/>
                      </a:ln>
                    </wps:spPr>
                    <wps:txbx>
                      <w:txbxContent>
                        <w:p w14:paraId="5828DE6A" w14:textId="77777777" w:rsidR="00027EA1" w:rsidRDefault="00027EA1" w:rsidP="00027EA1">
                          <w:pPr>
                            <w:spacing w:before="40"/>
                          </w:pPr>
                          <w:r w:rsidRPr="00107B3B">
                            <w:rPr>
                              <w:color w:val="A6A6A6" w:themeColor="background2" w:themeShade="A6"/>
                              <w:sz w:val="14"/>
                              <w:szCs w:val="14"/>
                            </w:rPr>
                            <w:t>CRICOS Provider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E4C35" id="_x0000_t202" coordsize="21600,21600" o:spt="202" path="m,l,21600r21600,l21600,xe">
              <v:stroke joinstyle="miter"/>
              <v:path gradientshapeok="t" o:connecttype="rect"/>
            </v:shapetype>
            <v:shape id="Text Box 3" o:spid="_x0000_s1028" type="#_x0000_t202" style="position:absolute;margin-left:359.9pt;margin-top:16.6pt;width:86.7pt;height: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" filled="f" stroked="f" strokeweight=".5pt">
              <v:textbox inset="0,0,0,0">
                <w:txbxContent>
                  <w:p w14:paraId="5828DE6A" w14:textId="77777777" w:rsidR="00027EA1" w:rsidRDefault="00027EA1" w:rsidP="00027EA1">
                    <w:pPr>
                      <w:spacing w:before="40"/>
                    </w:pPr>
                    <w:r w:rsidRPr="00107B3B">
                      <w:rPr>
                        <w:color w:val="A6A6A6" w:themeColor="background2" w:themeShade="A6"/>
                        <w:sz w:val="14"/>
                        <w:szCs w:val="14"/>
                      </w:rPr>
                      <w:t>CRICOS Provider #00120C</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67180" w14:textId="77777777" w:rsidR="007D5268" w:rsidRDefault="007D5268" w:rsidP="003B695F">
      <w:r>
        <w:separator/>
      </w:r>
    </w:p>
  </w:footnote>
  <w:footnote w:type="continuationSeparator" w:id="0">
    <w:p w14:paraId="656E9309" w14:textId="77777777" w:rsidR="007D5268" w:rsidRDefault="007D5268" w:rsidP="003B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45C5F" w14:textId="77777777" w:rsidR="00EE6BC5" w:rsidRDefault="002954A0">
    <w:pPr>
      <w:pStyle w:val="Header"/>
    </w:pPr>
    <w:r>
      <w:rPr>
        <w:noProof/>
        <w:lang w:eastAsia="en-AU"/>
      </w:rPr>
      <w:drawing>
        <wp:anchor distT="0" distB="0" distL="114300" distR="114300" simplePos="0" relativeHeight="251659264" behindDoc="1" locked="0" layoutInCell="1" allowOverlap="1" wp14:anchorId="0C83E633" wp14:editId="3B22E75A">
          <wp:simplePos x="0" y="0"/>
          <wp:positionH relativeFrom="page">
            <wp:posOffset>395</wp:posOffset>
          </wp:positionH>
          <wp:positionV relativeFrom="page">
            <wp:align>top</wp:align>
          </wp:positionV>
          <wp:extent cx="7557184" cy="10689759"/>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sidR="002C21F8">
      <w:rPr>
        <w:noProof/>
      </w:rPr>
      <w:softHyphen/>
    </w:r>
    <w:r w:rsidR="002C21F8">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A43E" w14:textId="77777777" w:rsidR="007253A0" w:rsidRPr="007253A0" w:rsidRDefault="007253A0" w:rsidP="007253A0">
    <w:pPr>
      <w:pStyle w:val="Header"/>
      <w:spacing w:before="0"/>
      <w:rPr>
        <w:rFonts w:asciiTheme="minorHAnsi" w:hAnsiTheme="minorHAnsi"/>
        <w:sz w:val="22"/>
        <w:szCs w:val="22"/>
      </w:rPr>
    </w:pPr>
    <w:r w:rsidRPr="007253A0">
      <w:rPr>
        <w:rFonts w:asciiTheme="minorHAnsi" w:hAnsiTheme="minorHAnsi"/>
        <w:noProof/>
        <w:sz w:val="22"/>
        <w:szCs w:val="22"/>
        <w:lang w:eastAsia="en-AU"/>
      </w:rPr>
      <mc:AlternateContent>
        <mc:Choice Requires="wps">
          <w:drawing>
            <wp:anchor distT="45720" distB="45720" distL="114300" distR="114300" simplePos="0" relativeHeight="251673600" behindDoc="0" locked="0" layoutInCell="1" allowOverlap="1" wp14:anchorId="5F13CCC3" wp14:editId="15A34E9A">
              <wp:simplePos x="0" y="0"/>
              <wp:positionH relativeFrom="margin">
                <wp:align>right</wp:align>
              </wp:positionH>
              <wp:positionV relativeFrom="paragraph">
                <wp:posOffset>156210</wp:posOffset>
              </wp:positionV>
              <wp:extent cx="1935480" cy="1276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276350"/>
                      </a:xfrm>
                      <a:prstGeom prst="rect">
                        <a:avLst/>
                      </a:prstGeom>
                      <a:noFill/>
                      <a:ln w="9525">
                        <a:noFill/>
                        <a:miter lim="800000"/>
                        <a:headEnd/>
                        <a:tailEnd/>
                      </a:ln>
                    </wps:spPr>
                    <wps:txbx>
                      <w:txbxContent>
                        <w:p w14:paraId="602FEF88" w14:textId="77777777" w:rsidR="007253A0" w:rsidRPr="00244EE3" w:rsidRDefault="007253A0" w:rsidP="007253A0">
                          <w:pPr>
                            <w:jc w:val="right"/>
                            <w:rPr>
                              <w:rFonts w:ascii="Public Sans SemiBold" w:hAnsi="Public Sans SemiBold"/>
                              <w:b/>
                              <w:sz w:val="18"/>
                            </w:rPr>
                          </w:pPr>
                          <w:r w:rsidRPr="00244EE3">
                            <w:rPr>
                              <w:rFonts w:ascii="Public Sans SemiBold" w:hAnsi="Public Sans SemiBold"/>
                              <w:sz w:val="18"/>
                            </w:rPr>
                            <w:t>ANU Counselling and</w:t>
                          </w:r>
                          <w:r w:rsidRPr="00244EE3">
                            <w:rPr>
                              <w:rFonts w:ascii="Public Sans SemiBold" w:hAnsi="Public Sans SemiBold"/>
                              <w:b/>
                              <w:sz w:val="18"/>
                            </w:rPr>
                            <w:t xml:space="preserve"> </w:t>
                          </w:r>
                          <w:r w:rsidRPr="00244EE3">
                            <w:rPr>
                              <w:rFonts w:ascii="Public Sans SemiBold" w:hAnsi="Public Sans SemiBold"/>
                              <w:sz w:val="18"/>
                            </w:rPr>
                            <w:t>Wellbeing</w:t>
                          </w:r>
                        </w:p>
                        <w:p w14:paraId="2A051883" w14:textId="77777777" w:rsidR="007253A0" w:rsidRPr="00244EE3" w:rsidRDefault="007253A0" w:rsidP="007253A0">
                          <w:pPr>
                            <w:jc w:val="right"/>
                            <w:rPr>
                              <w:rFonts w:asciiTheme="minorHAnsi" w:hAnsiTheme="minorHAnsi"/>
                              <w:sz w:val="18"/>
                            </w:rPr>
                          </w:pPr>
                          <w:r w:rsidRPr="00244EE3">
                            <w:rPr>
                              <w:rFonts w:asciiTheme="minorHAnsi" w:hAnsiTheme="minorHAnsi"/>
                              <w:sz w:val="18"/>
                            </w:rPr>
                            <w:t>Health and Wellbeing Centre</w:t>
                          </w:r>
                        </w:p>
                        <w:p w14:paraId="208A26D8" w14:textId="77777777" w:rsidR="007253A0" w:rsidRPr="00244EE3" w:rsidRDefault="007253A0" w:rsidP="007253A0">
                          <w:pPr>
                            <w:jc w:val="right"/>
                            <w:rPr>
                              <w:rFonts w:asciiTheme="minorHAnsi" w:hAnsiTheme="minorHAnsi"/>
                              <w:sz w:val="18"/>
                            </w:rPr>
                          </w:pPr>
                          <w:r w:rsidRPr="00244EE3">
                            <w:rPr>
                              <w:rFonts w:asciiTheme="minorHAnsi" w:hAnsiTheme="minorHAnsi"/>
                              <w:sz w:val="18"/>
                            </w:rPr>
                            <w:t>Level 3 Building 156 Joplin Lane</w:t>
                          </w:r>
                        </w:p>
                        <w:p w14:paraId="6F00EA5B" w14:textId="77777777" w:rsidR="007253A0" w:rsidRPr="00244EE3" w:rsidRDefault="007253A0" w:rsidP="007253A0">
                          <w:pPr>
                            <w:jc w:val="right"/>
                            <w:rPr>
                              <w:rFonts w:asciiTheme="minorHAnsi" w:hAnsiTheme="minorHAnsi"/>
                              <w:sz w:val="18"/>
                            </w:rPr>
                          </w:pPr>
                          <w:r w:rsidRPr="00244EE3">
                            <w:rPr>
                              <w:rFonts w:asciiTheme="minorHAnsi" w:hAnsiTheme="minorHAnsi"/>
                              <w:sz w:val="18"/>
                            </w:rPr>
                            <w:t>Acton ACT 2601</w:t>
                          </w:r>
                        </w:p>
                        <w:p w14:paraId="112BA69D" w14:textId="77777777" w:rsidR="007253A0" w:rsidRPr="00244EE3" w:rsidRDefault="007253A0" w:rsidP="007253A0">
                          <w:pPr>
                            <w:jc w:val="right"/>
                            <w:rPr>
                              <w:rFonts w:asciiTheme="minorHAnsi" w:hAnsiTheme="minorHAnsi"/>
                              <w:sz w:val="18"/>
                            </w:rPr>
                          </w:pPr>
                        </w:p>
                        <w:p w14:paraId="52A38AC2" w14:textId="77777777" w:rsidR="007253A0" w:rsidRPr="00244EE3" w:rsidRDefault="007253A0" w:rsidP="007253A0">
                          <w:pPr>
                            <w:jc w:val="right"/>
                            <w:rPr>
                              <w:rFonts w:asciiTheme="minorHAnsi" w:hAnsiTheme="minorHAnsi"/>
                              <w:sz w:val="18"/>
                            </w:rPr>
                          </w:pPr>
                          <w:r w:rsidRPr="00244EE3">
                            <w:rPr>
                              <w:rFonts w:asciiTheme="minorHAnsi" w:hAnsiTheme="minorHAnsi"/>
                              <w:sz w:val="18"/>
                            </w:rPr>
                            <w:t>02 6125 2211 option 1</w:t>
                          </w:r>
                        </w:p>
                        <w:p w14:paraId="670F1761" w14:textId="77777777" w:rsidR="007253A0" w:rsidRPr="00244EE3" w:rsidRDefault="00EA6C51" w:rsidP="007253A0">
                          <w:pPr>
                            <w:jc w:val="right"/>
                            <w:rPr>
                              <w:rFonts w:asciiTheme="minorHAnsi" w:hAnsiTheme="minorHAnsi"/>
                              <w:sz w:val="18"/>
                            </w:rPr>
                          </w:pPr>
                          <w:hyperlink r:id="rId1" w:history="1">
                            <w:r w:rsidR="007253A0" w:rsidRPr="00244EE3">
                              <w:rPr>
                                <w:rStyle w:val="Hyperlink"/>
                                <w:rFonts w:asciiTheme="minorHAnsi" w:hAnsiTheme="minorHAnsi"/>
                                <w:color w:val="auto"/>
                                <w:sz w:val="18"/>
                              </w:rPr>
                              <w:t>counselling.centre@anu.edu.au</w:t>
                            </w:r>
                          </w:hyperlink>
                        </w:p>
                        <w:p w14:paraId="4900DB73" w14:textId="77777777" w:rsidR="007253A0" w:rsidRPr="00244EE3" w:rsidRDefault="007253A0" w:rsidP="007253A0">
                          <w:pPr>
                            <w:jc w:val="right"/>
                            <w:rPr>
                              <w:rFonts w:asciiTheme="minorHAnsi" w:hAnsiTheme="minorHAnsi"/>
                              <w:sz w:val="18"/>
                              <w:u w:val="single"/>
                            </w:rPr>
                          </w:pPr>
                          <w:r w:rsidRPr="00244EE3">
                            <w:rPr>
                              <w:rFonts w:asciiTheme="minorHAnsi" w:hAnsiTheme="minorHAnsi"/>
                              <w:sz w:val="18"/>
                              <w:u w:val="single"/>
                            </w:rPr>
                            <w:t>student.wellbeing@anu.edu.au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13CCC3" id="_x0000_t202" coordsize="21600,21600" o:spt="202" path="m,l,21600r21600,l21600,xe">
              <v:stroke joinstyle="miter"/>
              <v:path gradientshapeok="t" o:connecttype="rect"/>
            </v:shapetype>
            <v:shape id="Text Box 2" o:spid="_x0000_s1027" type="#_x0000_t202" style="position:absolute;margin-left:101.2pt;margin-top:12.3pt;width:152.4pt;height:100.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" filled="f" stroked="f">
              <v:textbox>
                <w:txbxContent>
                  <w:p w14:paraId="602FEF88" w14:textId="77777777" w:rsidR="007253A0" w:rsidRPr="00244EE3" w:rsidRDefault="007253A0" w:rsidP="007253A0">
                    <w:pPr>
                      <w:jc w:val="right"/>
                      <w:rPr>
                        <w:rFonts w:ascii="Public Sans SemiBold" w:hAnsi="Public Sans SemiBold"/>
                        <w:b/>
                        <w:sz w:val="18"/>
                      </w:rPr>
                    </w:pPr>
                    <w:r w:rsidRPr="00244EE3">
                      <w:rPr>
                        <w:rFonts w:ascii="Public Sans SemiBold" w:hAnsi="Public Sans SemiBold"/>
                        <w:sz w:val="18"/>
                      </w:rPr>
                      <w:t>ANU Counselling and</w:t>
                    </w:r>
                    <w:r w:rsidRPr="00244EE3">
                      <w:rPr>
                        <w:rFonts w:ascii="Public Sans SemiBold" w:hAnsi="Public Sans SemiBold"/>
                        <w:b/>
                        <w:sz w:val="18"/>
                      </w:rPr>
                      <w:t xml:space="preserve"> </w:t>
                    </w:r>
                    <w:r w:rsidRPr="00244EE3">
                      <w:rPr>
                        <w:rFonts w:ascii="Public Sans SemiBold" w:hAnsi="Public Sans SemiBold"/>
                        <w:sz w:val="18"/>
                      </w:rPr>
                      <w:t>Wellbeing</w:t>
                    </w:r>
                  </w:p>
                  <w:p w14:paraId="2A051883" w14:textId="77777777" w:rsidR="007253A0" w:rsidRPr="00244EE3" w:rsidRDefault="007253A0" w:rsidP="007253A0">
                    <w:pPr>
                      <w:jc w:val="right"/>
                      <w:rPr>
                        <w:rFonts w:asciiTheme="minorHAnsi" w:hAnsiTheme="minorHAnsi"/>
                        <w:sz w:val="18"/>
                      </w:rPr>
                    </w:pPr>
                    <w:r w:rsidRPr="00244EE3">
                      <w:rPr>
                        <w:rFonts w:asciiTheme="minorHAnsi" w:hAnsiTheme="minorHAnsi"/>
                        <w:sz w:val="18"/>
                      </w:rPr>
                      <w:t>Health and Wellbeing Centre</w:t>
                    </w:r>
                  </w:p>
                  <w:p w14:paraId="208A26D8" w14:textId="77777777" w:rsidR="007253A0" w:rsidRPr="00244EE3" w:rsidRDefault="007253A0" w:rsidP="007253A0">
                    <w:pPr>
                      <w:jc w:val="right"/>
                      <w:rPr>
                        <w:rFonts w:asciiTheme="minorHAnsi" w:hAnsiTheme="minorHAnsi"/>
                        <w:sz w:val="18"/>
                      </w:rPr>
                    </w:pPr>
                    <w:r w:rsidRPr="00244EE3">
                      <w:rPr>
                        <w:rFonts w:asciiTheme="minorHAnsi" w:hAnsiTheme="minorHAnsi"/>
                        <w:sz w:val="18"/>
                      </w:rPr>
                      <w:t>Level 3 Building 156 Joplin Lane</w:t>
                    </w:r>
                  </w:p>
                  <w:p w14:paraId="6F00EA5B" w14:textId="77777777" w:rsidR="007253A0" w:rsidRPr="00244EE3" w:rsidRDefault="007253A0" w:rsidP="007253A0">
                    <w:pPr>
                      <w:jc w:val="right"/>
                      <w:rPr>
                        <w:rFonts w:asciiTheme="minorHAnsi" w:hAnsiTheme="minorHAnsi"/>
                        <w:sz w:val="18"/>
                      </w:rPr>
                    </w:pPr>
                    <w:r w:rsidRPr="00244EE3">
                      <w:rPr>
                        <w:rFonts w:asciiTheme="minorHAnsi" w:hAnsiTheme="minorHAnsi"/>
                        <w:sz w:val="18"/>
                      </w:rPr>
                      <w:t>Acton ACT 2601</w:t>
                    </w:r>
                  </w:p>
                  <w:p w14:paraId="112BA69D" w14:textId="77777777" w:rsidR="007253A0" w:rsidRPr="00244EE3" w:rsidRDefault="007253A0" w:rsidP="007253A0">
                    <w:pPr>
                      <w:jc w:val="right"/>
                      <w:rPr>
                        <w:rFonts w:asciiTheme="minorHAnsi" w:hAnsiTheme="minorHAnsi"/>
                        <w:sz w:val="18"/>
                      </w:rPr>
                    </w:pPr>
                  </w:p>
                  <w:p w14:paraId="52A38AC2" w14:textId="77777777" w:rsidR="007253A0" w:rsidRPr="00244EE3" w:rsidRDefault="007253A0" w:rsidP="007253A0">
                    <w:pPr>
                      <w:jc w:val="right"/>
                      <w:rPr>
                        <w:rFonts w:asciiTheme="minorHAnsi" w:hAnsiTheme="minorHAnsi"/>
                        <w:sz w:val="18"/>
                      </w:rPr>
                    </w:pPr>
                    <w:r w:rsidRPr="00244EE3">
                      <w:rPr>
                        <w:rFonts w:asciiTheme="minorHAnsi" w:hAnsiTheme="minorHAnsi"/>
                        <w:sz w:val="18"/>
                      </w:rPr>
                      <w:t>02 6125 2211 option 1</w:t>
                    </w:r>
                  </w:p>
                  <w:p w14:paraId="670F1761" w14:textId="77777777" w:rsidR="007253A0" w:rsidRPr="00244EE3" w:rsidRDefault="00EA6C51" w:rsidP="007253A0">
                    <w:pPr>
                      <w:jc w:val="right"/>
                      <w:rPr>
                        <w:rFonts w:asciiTheme="minorHAnsi" w:hAnsiTheme="minorHAnsi"/>
                        <w:sz w:val="18"/>
                      </w:rPr>
                    </w:pPr>
                    <w:hyperlink r:id="rId2" w:history="1">
                      <w:r w:rsidR="007253A0" w:rsidRPr="00244EE3">
                        <w:rPr>
                          <w:rStyle w:val="Hyperlink"/>
                          <w:rFonts w:asciiTheme="minorHAnsi" w:hAnsiTheme="minorHAnsi"/>
                          <w:color w:val="auto"/>
                          <w:sz w:val="18"/>
                        </w:rPr>
                        <w:t>counselling.centre@anu.edu.au</w:t>
                      </w:r>
                    </w:hyperlink>
                  </w:p>
                  <w:p w14:paraId="4900DB73" w14:textId="77777777" w:rsidR="007253A0" w:rsidRPr="00244EE3" w:rsidRDefault="007253A0" w:rsidP="007253A0">
                    <w:pPr>
                      <w:jc w:val="right"/>
                      <w:rPr>
                        <w:rFonts w:asciiTheme="minorHAnsi" w:hAnsiTheme="minorHAnsi"/>
                        <w:sz w:val="18"/>
                        <w:u w:val="single"/>
                      </w:rPr>
                    </w:pPr>
                    <w:r w:rsidRPr="00244EE3">
                      <w:rPr>
                        <w:rFonts w:asciiTheme="minorHAnsi" w:hAnsiTheme="minorHAnsi"/>
                        <w:sz w:val="18"/>
                        <w:u w:val="single"/>
                      </w:rPr>
                      <w:t>student.wellbeing@anu.edu.au</w:t>
                    </w:r>
                  </w:p>
                </w:txbxContent>
              </v:textbox>
              <w10:wrap type="square" anchorx="margin"/>
            </v:shape>
          </w:pict>
        </mc:Fallback>
      </mc:AlternateContent>
    </w:r>
    <w:r w:rsidRPr="007253A0">
      <w:rPr>
        <w:rFonts w:asciiTheme="minorHAnsi" w:hAnsiTheme="minorHAnsi"/>
        <w:noProof/>
        <w:sz w:val="22"/>
        <w:szCs w:val="22"/>
        <w:lang w:eastAsia="en-AU"/>
      </w:rPr>
      <w:drawing>
        <wp:anchor distT="0" distB="0" distL="114300" distR="114300" simplePos="0" relativeHeight="251672576" behindDoc="1" locked="0" layoutInCell="1" allowOverlap="1" wp14:anchorId="350B23CA" wp14:editId="0768DEEB">
          <wp:simplePos x="0" y="0"/>
          <wp:positionH relativeFrom="page">
            <wp:align>left</wp:align>
          </wp:positionH>
          <wp:positionV relativeFrom="page">
            <wp:align>top</wp:align>
          </wp:positionV>
          <wp:extent cx="7559310" cy="11136573"/>
          <wp:effectExtent l="0" t="0" r="381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3">
                    <a:extLst>
                      <a:ext uri="{28A0092B-C50C-407E-A947-70E740481C1C}">
                        <a14:useLocalDpi xmlns:a14="http://schemas.microsoft.com/office/drawing/2010/main" val="0"/>
                      </a:ext>
                    </a:extLst>
                  </a:blip>
                  <a:stretch>
                    <a:fillRect/>
                  </a:stretch>
                </pic:blipFill>
                <pic:spPr>
                  <a:xfrm>
                    <a:off x="0" y="0"/>
                    <a:ext cx="7559310" cy="11136573"/>
                  </a:xfrm>
                  <a:prstGeom prst="rect">
                    <a:avLst/>
                  </a:prstGeom>
                </pic:spPr>
              </pic:pic>
            </a:graphicData>
          </a:graphic>
          <wp14:sizeRelH relativeFrom="margin">
            <wp14:pctWidth>0</wp14:pctWidth>
          </wp14:sizeRelH>
          <wp14:sizeRelV relativeFrom="margin">
            <wp14:pctHeight>0</wp14:pctHeight>
          </wp14:sizeRelV>
        </wp:anchor>
      </w:drawing>
    </w:r>
  </w:p>
  <w:p w14:paraId="447CB3B8" w14:textId="77777777" w:rsidR="007253A0" w:rsidRPr="007253A0" w:rsidRDefault="007253A0" w:rsidP="007253A0">
    <w:pPr>
      <w:pStyle w:val="Header"/>
      <w:spacing w:before="0"/>
      <w:rPr>
        <w:rFonts w:asciiTheme="minorHAnsi" w:hAnsiTheme="minorHAnsi"/>
        <w:sz w:val="22"/>
        <w:szCs w:val="22"/>
      </w:rPr>
    </w:pPr>
  </w:p>
  <w:p w14:paraId="7F076179" w14:textId="77777777" w:rsidR="007253A0" w:rsidRPr="007253A0" w:rsidRDefault="007253A0" w:rsidP="007253A0">
    <w:pPr>
      <w:pStyle w:val="Header"/>
      <w:spacing w:before="0"/>
      <w:rPr>
        <w:rFonts w:asciiTheme="minorHAnsi" w:hAnsiTheme="minorHAnsi"/>
        <w:sz w:val="22"/>
        <w:szCs w:val="22"/>
      </w:rPr>
    </w:pPr>
  </w:p>
  <w:p w14:paraId="593351AC" w14:textId="77777777" w:rsidR="007253A0" w:rsidRPr="007253A0" w:rsidRDefault="007253A0" w:rsidP="007253A0">
    <w:pPr>
      <w:pStyle w:val="Header"/>
      <w:spacing w:before="0"/>
      <w:rPr>
        <w:rFonts w:asciiTheme="minorHAnsi" w:hAnsiTheme="minorHAnsi"/>
        <w:sz w:val="22"/>
        <w:szCs w:val="22"/>
      </w:rPr>
    </w:pPr>
  </w:p>
  <w:p w14:paraId="20D110EC" w14:textId="77777777" w:rsidR="007253A0" w:rsidRPr="007253A0" w:rsidRDefault="007253A0" w:rsidP="007253A0">
    <w:pPr>
      <w:pStyle w:val="Header"/>
      <w:spacing w:before="0"/>
      <w:rPr>
        <w:rFonts w:asciiTheme="minorHAnsi" w:hAnsiTheme="minorHAnsi"/>
        <w:sz w:val="22"/>
        <w:szCs w:val="22"/>
      </w:rPr>
    </w:pPr>
  </w:p>
  <w:p w14:paraId="0F82F49F" w14:textId="77777777" w:rsidR="007253A0" w:rsidRPr="007253A0" w:rsidRDefault="007253A0" w:rsidP="007253A0">
    <w:pPr>
      <w:pStyle w:val="Header"/>
      <w:spacing w:before="0"/>
      <w:rPr>
        <w:rFonts w:asciiTheme="minorHAnsi" w:hAnsiTheme="minorHAnsi"/>
        <w:sz w:val="22"/>
        <w:szCs w:val="22"/>
      </w:rPr>
    </w:pPr>
  </w:p>
  <w:p w14:paraId="2DEF24CC" w14:textId="77777777" w:rsidR="007253A0" w:rsidRPr="007253A0" w:rsidRDefault="007253A0" w:rsidP="007253A0">
    <w:pPr>
      <w:pStyle w:val="Header"/>
      <w:spacing w:before="0"/>
      <w:rPr>
        <w:rFonts w:asciiTheme="minorHAnsi" w:hAnsiTheme="minorHAnsi"/>
        <w:sz w:val="22"/>
        <w:szCs w:val="22"/>
      </w:rPr>
    </w:pPr>
  </w:p>
  <w:p w14:paraId="4A635FF4" w14:textId="77777777" w:rsidR="007253A0" w:rsidRPr="007253A0" w:rsidRDefault="007253A0" w:rsidP="007253A0">
    <w:pPr>
      <w:pStyle w:val="Header"/>
      <w:spacing w:before="0"/>
      <w:rPr>
        <w:rFonts w:asciiTheme="minorHAnsi" w:hAnsiTheme="minorHAnsi"/>
        <w:sz w:val="22"/>
        <w:szCs w:val="22"/>
      </w:rPr>
    </w:pPr>
  </w:p>
  <w:p w14:paraId="6164F62B" w14:textId="77777777" w:rsidR="007253A0" w:rsidRPr="007253A0" w:rsidRDefault="007253A0" w:rsidP="007253A0">
    <w:pPr>
      <w:pStyle w:val="Header"/>
      <w:spacing w:before="0"/>
      <w:rPr>
        <w:rFonts w:asciiTheme="minorHAnsi" w:hAnsiTheme="minorHAnsi"/>
        <w:sz w:val="22"/>
        <w:szCs w:val="22"/>
      </w:rPr>
    </w:pPr>
  </w:p>
  <w:p w14:paraId="7944CA5A" w14:textId="77777777" w:rsidR="007253A0" w:rsidRPr="007253A0" w:rsidRDefault="007253A0" w:rsidP="007253A0">
    <w:pPr>
      <w:pStyle w:val="Header"/>
      <w:spacing w:before="0"/>
      <w:rPr>
        <w:rFonts w:asciiTheme="minorHAnsi" w:hAnsiTheme="minorHAnsi"/>
        <w:sz w:val="22"/>
        <w:szCs w:val="22"/>
      </w:rPr>
    </w:pPr>
  </w:p>
  <w:p w14:paraId="675B425C" w14:textId="322C150A" w:rsidR="00307469" w:rsidRPr="007253A0" w:rsidRDefault="00307469" w:rsidP="007253A0">
    <w:pPr>
      <w:pStyle w:val="Header"/>
      <w:spacing w:before="0"/>
      <w:rPr>
        <w:rFonts w:asciiTheme="minorHAnsi" w:hAnsiTheme="minorHAns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272D"/>
    <w:multiLevelType w:val="hybridMultilevel"/>
    <w:tmpl w:val="4146A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570CD6"/>
    <w:multiLevelType w:val="hybridMultilevel"/>
    <w:tmpl w:val="3D8A546C"/>
    <w:lvl w:ilvl="0" w:tplc="A99428B0">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13303C00"/>
    <w:multiLevelType w:val="hybridMultilevel"/>
    <w:tmpl w:val="0E5653B6"/>
    <w:lvl w:ilvl="0" w:tplc="04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380"/>
        </w:tabs>
        <w:ind w:left="1380" w:hanging="6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3DC25B2"/>
    <w:multiLevelType w:val="hybridMultilevel"/>
    <w:tmpl w:val="C2C80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DE7231"/>
    <w:multiLevelType w:val="hybridMultilevel"/>
    <w:tmpl w:val="08A641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303E45"/>
    <w:multiLevelType w:val="hybridMultilevel"/>
    <w:tmpl w:val="5F943C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8D6A57"/>
    <w:multiLevelType w:val="hybridMultilevel"/>
    <w:tmpl w:val="1DA23DE4"/>
    <w:lvl w:ilvl="0" w:tplc="04090001">
      <w:start w:val="1"/>
      <w:numFmt w:val="bullet"/>
      <w:lvlText w:val=""/>
      <w:lvlJc w:val="left"/>
      <w:pPr>
        <w:tabs>
          <w:tab w:val="num" w:pos="360"/>
        </w:tabs>
        <w:ind w:left="360" w:hanging="360"/>
      </w:pPr>
      <w:rPr>
        <w:rFonts w:ascii="Symbol" w:hAnsi="Symbol" w:hint="default"/>
      </w:rPr>
    </w:lvl>
    <w:lvl w:ilvl="1" w:tplc="B888D728">
      <w:numFmt w:val="bullet"/>
      <w:lvlText w:val=""/>
      <w:lvlJc w:val="left"/>
      <w:pPr>
        <w:tabs>
          <w:tab w:val="num" w:pos="1380"/>
        </w:tabs>
        <w:ind w:left="1380" w:hanging="6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B7531BF"/>
    <w:multiLevelType w:val="hybridMultilevel"/>
    <w:tmpl w:val="365E2F6E"/>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467964"/>
    <w:multiLevelType w:val="hybridMultilevel"/>
    <w:tmpl w:val="64BAB69E"/>
    <w:lvl w:ilvl="0" w:tplc="0C09000F">
      <w:start w:val="1"/>
      <w:numFmt w:val="decimal"/>
      <w:lvlText w:val="%1."/>
      <w:lvlJc w:val="left"/>
      <w:pPr>
        <w:ind w:left="720" w:hanging="360"/>
      </w:pPr>
      <w:rPr>
        <w:rFonts w:hint="default"/>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D8D63EC"/>
    <w:multiLevelType w:val="hybridMultilevel"/>
    <w:tmpl w:val="38987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B5521DC"/>
    <w:multiLevelType w:val="hybridMultilevel"/>
    <w:tmpl w:val="461C2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C15F28"/>
    <w:multiLevelType w:val="hybridMultilevel"/>
    <w:tmpl w:val="7C566A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623FC3"/>
    <w:multiLevelType w:val="hybridMultilevel"/>
    <w:tmpl w:val="ABAA02C8"/>
    <w:lvl w:ilvl="0" w:tplc="A99428B0">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6CD21006"/>
    <w:multiLevelType w:val="hybridMultilevel"/>
    <w:tmpl w:val="DACEC0D8"/>
    <w:lvl w:ilvl="0" w:tplc="A99428B0">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78686D9D"/>
    <w:multiLevelType w:val="multilevel"/>
    <w:tmpl w:val="05283FF4"/>
    <w:numStyleLink w:val="Style1"/>
  </w:abstractNum>
  <w:abstractNum w:abstractNumId="15" w15:restartNumberingAfterBreak="0">
    <w:nsid w:val="7DC1238F"/>
    <w:multiLevelType w:val="hybridMultilevel"/>
    <w:tmpl w:val="C5DAD1EE"/>
    <w:lvl w:ilvl="0" w:tplc="E85C9E8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DE17BC0"/>
    <w:multiLevelType w:val="hybridMultilevel"/>
    <w:tmpl w:val="929030DA"/>
    <w:lvl w:ilvl="0" w:tplc="A99428B0">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7F367E65"/>
    <w:multiLevelType w:val="multilevel"/>
    <w:tmpl w:val="05283FF4"/>
    <w:styleLink w:val="Style1"/>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380"/>
        </w:tabs>
        <w:ind w:left="1083" w:hanging="363"/>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hint="default"/>
      </w:rPr>
    </w:lvl>
  </w:abstractNum>
  <w:num w:numId="1" w16cid:durableId="11686155">
    <w:abstractNumId w:val="0"/>
  </w:num>
  <w:num w:numId="2" w16cid:durableId="1348290114">
    <w:abstractNumId w:val="10"/>
  </w:num>
  <w:num w:numId="3" w16cid:durableId="1532762418">
    <w:abstractNumId w:val="1"/>
  </w:num>
  <w:num w:numId="4" w16cid:durableId="925118415">
    <w:abstractNumId w:val="12"/>
  </w:num>
  <w:num w:numId="5" w16cid:durableId="650133475">
    <w:abstractNumId w:val="13"/>
  </w:num>
  <w:num w:numId="6" w16cid:durableId="179861026">
    <w:abstractNumId w:val="16"/>
  </w:num>
  <w:num w:numId="7" w16cid:durableId="2025008393">
    <w:abstractNumId w:val="5"/>
  </w:num>
  <w:num w:numId="8" w16cid:durableId="715394629">
    <w:abstractNumId w:val="9"/>
  </w:num>
  <w:num w:numId="9" w16cid:durableId="1180045689">
    <w:abstractNumId w:val="4"/>
  </w:num>
  <w:num w:numId="10" w16cid:durableId="2042240467">
    <w:abstractNumId w:val="3"/>
  </w:num>
  <w:num w:numId="11" w16cid:durableId="798374883">
    <w:abstractNumId w:val="11"/>
  </w:num>
  <w:num w:numId="12" w16cid:durableId="340013101">
    <w:abstractNumId w:val="15"/>
  </w:num>
  <w:num w:numId="13" w16cid:durableId="1645038468">
    <w:abstractNumId w:val="8"/>
  </w:num>
  <w:num w:numId="14" w16cid:durableId="679507149">
    <w:abstractNumId w:val="7"/>
  </w:num>
  <w:num w:numId="15" w16cid:durableId="1172835252">
    <w:abstractNumId w:val="6"/>
  </w:num>
  <w:num w:numId="16" w16cid:durableId="1069645785">
    <w:abstractNumId w:val="6"/>
  </w:num>
  <w:num w:numId="17" w16cid:durableId="1913152645">
    <w:abstractNumId w:val="2"/>
  </w:num>
  <w:num w:numId="18" w16cid:durableId="450587994">
    <w:abstractNumId w:val="17"/>
  </w:num>
  <w:num w:numId="19" w16cid:durableId="29113000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1"/>
  <w:drawingGridVerticalSpacing w:val="181"/>
  <w:displayHorizontalDrawingGridEvery w:val="11"/>
  <w:displayVerticalDrawingGridEvery w:val="11"/>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268"/>
    <w:rsid w:val="0001036C"/>
    <w:rsid w:val="00017C77"/>
    <w:rsid w:val="00027EA1"/>
    <w:rsid w:val="000510F3"/>
    <w:rsid w:val="0005182D"/>
    <w:rsid w:val="00052133"/>
    <w:rsid w:val="0006646D"/>
    <w:rsid w:val="0008264E"/>
    <w:rsid w:val="00085792"/>
    <w:rsid w:val="000A0472"/>
    <w:rsid w:val="000B5187"/>
    <w:rsid w:val="000D14B3"/>
    <w:rsid w:val="000D505B"/>
    <w:rsid w:val="000D74BB"/>
    <w:rsid w:val="0010710B"/>
    <w:rsid w:val="00130B7D"/>
    <w:rsid w:val="001525FB"/>
    <w:rsid w:val="00152F26"/>
    <w:rsid w:val="00164267"/>
    <w:rsid w:val="001B4DB9"/>
    <w:rsid w:val="001C4FE9"/>
    <w:rsid w:val="002000AD"/>
    <w:rsid w:val="00244EE3"/>
    <w:rsid w:val="00256236"/>
    <w:rsid w:val="00270244"/>
    <w:rsid w:val="0027791E"/>
    <w:rsid w:val="002954A0"/>
    <w:rsid w:val="002B1CEA"/>
    <w:rsid w:val="002C21F8"/>
    <w:rsid w:val="002C3073"/>
    <w:rsid w:val="002E0336"/>
    <w:rsid w:val="00307469"/>
    <w:rsid w:val="00332E79"/>
    <w:rsid w:val="003354B9"/>
    <w:rsid w:val="0034495B"/>
    <w:rsid w:val="003572CC"/>
    <w:rsid w:val="003960F3"/>
    <w:rsid w:val="003A1319"/>
    <w:rsid w:val="003A707E"/>
    <w:rsid w:val="003B695F"/>
    <w:rsid w:val="003C2175"/>
    <w:rsid w:val="003F797E"/>
    <w:rsid w:val="003F7B45"/>
    <w:rsid w:val="00413CD7"/>
    <w:rsid w:val="0041543B"/>
    <w:rsid w:val="00440B9D"/>
    <w:rsid w:val="00476E4C"/>
    <w:rsid w:val="00492BA9"/>
    <w:rsid w:val="004A5996"/>
    <w:rsid w:val="004C7885"/>
    <w:rsid w:val="004D126C"/>
    <w:rsid w:val="0051109F"/>
    <w:rsid w:val="005135DB"/>
    <w:rsid w:val="0052259E"/>
    <w:rsid w:val="00554296"/>
    <w:rsid w:val="0056042B"/>
    <w:rsid w:val="005831AA"/>
    <w:rsid w:val="00590220"/>
    <w:rsid w:val="005B361A"/>
    <w:rsid w:val="005C1F1A"/>
    <w:rsid w:val="005C2117"/>
    <w:rsid w:val="005C4590"/>
    <w:rsid w:val="005E5DDE"/>
    <w:rsid w:val="00615ED8"/>
    <w:rsid w:val="00616E29"/>
    <w:rsid w:val="006258E6"/>
    <w:rsid w:val="0068090F"/>
    <w:rsid w:val="006A3720"/>
    <w:rsid w:val="006B25A8"/>
    <w:rsid w:val="006B52B0"/>
    <w:rsid w:val="006D4342"/>
    <w:rsid w:val="006D5835"/>
    <w:rsid w:val="00700E73"/>
    <w:rsid w:val="00707205"/>
    <w:rsid w:val="00721968"/>
    <w:rsid w:val="00721BD0"/>
    <w:rsid w:val="007253A0"/>
    <w:rsid w:val="00731518"/>
    <w:rsid w:val="00740552"/>
    <w:rsid w:val="00755BA5"/>
    <w:rsid w:val="00760A52"/>
    <w:rsid w:val="007667CB"/>
    <w:rsid w:val="007772EA"/>
    <w:rsid w:val="00794D3D"/>
    <w:rsid w:val="007951B5"/>
    <w:rsid w:val="007D030E"/>
    <w:rsid w:val="007D5268"/>
    <w:rsid w:val="007E4731"/>
    <w:rsid w:val="00810F47"/>
    <w:rsid w:val="00820D02"/>
    <w:rsid w:val="00824E72"/>
    <w:rsid w:val="008257EC"/>
    <w:rsid w:val="008518EC"/>
    <w:rsid w:val="00862800"/>
    <w:rsid w:val="00871D59"/>
    <w:rsid w:val="008C1741"/>
    <w:rsid w:val="008E3B76"/>
    <w:rsid w:val="008F2057"/>
    <w:rsid w:val="00915B8B"/>
    <w:rsid w:val="00961CDE"/>
    <w:rsid w:val="0096362D"/>
    <w:rsid w:val="00964C96"/>
    <w:rsid w:val="00992962"/>
    <w:rsid w:val="00995E57"/>
    <w:rsid w:val="009C72ED"/>
    <w:rsid w:val="009D05E0"/>
    <w:rsid w:val="009D1C3C"/>
    <w:rsid w:val="009E1207"/>
    <w:rsid w:val="009F4E83"/>
    <w:rsid w:val="00A04A35"/>
    <w:rsid w:val="00A16B65"/>
    <w:rsid w:val="00A34505"/>
    <w:rsid w:val="00A4590B"/>
    <w:rsid w:val="00A55CAF"/>
    <w:rsid w:val="00A802F7"/>
    <w:rsid w:val="00A84387"/>
    <w:rsid w:val="00AA27DC"/>
    <w:rsid w:val="00AB45F8"/>
    <w:rsid w:val="00B35402"/>
    <w:rsid w:val="00B4020D"/>
    <w:rsid w:val="00B51469"/>
    <w:rsid w:val="00B64C5B"/>
    <w:rsid w:val="00B81476"/>
    <w:rsid w:val="00B83585"/>
    <w:rsid w:val="00B87AF9"/>
    <w:rsid w:val="00BB0119"/>
    <w:rsid w:val="00BB090D"/>
    <w:rsid w:val="00BB400F"/>
    <w:rsid w:val="00BC0979"/>
    <w:rsid w:val="00BC6C9C"/>
    <w:rsid w:val="00BD31E0"/>
    <w:rsid w:val="00BE120E"/>
    <w:rsid w:val="00BE6A4C"/>
    <w:rsid w:val="00C01F0B"/>
    <w:rsid w:val="00C265DD"/>
    <w:rsid w:val="00C359A6"/>
    <w:rsid w:val="00C55BE2"/>
    <w:rsid w:val="00CB040A"/>
    <w:rsid w:val="00CD581B"/>
    <w:rsid w:val="00CF37F6"/>
    <w:rsid w:val="00CF474A"/>
    <w:rsid w:val="00D065F4"/>
    <w:rsid w:val="00D11A1A"/>
    <w:rsid w:val="00D306BE"/>
    <w:rsid w:val="00D3209A"/>
    <w:rsid w:val="00D4526C"/>
    <w:rsid w:val="00D65EC8"/>
    <w:rsid w:val="00D74282"/>
    <w:rsid w:val="00D91BFF"/>
    <w:rsid w:val="00D97101"/>
    <w:rsid w:val="00DB0B07"/>
    <w:rsid w:val="00DE2C7B"/>
    <w:rsid w:val="00E023F4"/>
    <w:rsid w:val="00E07FD0"/>
    <w:rsid w:val="00E10104"/>
    <w:rsid w:val="00E52AA7"/>
    <w:rsid w:val="00E569AD"/>
    <w:rsid w:val="00E65343"/>
    <w:rsid w:val="00E81E4F"/>
    <w:rsid w:val="00EA6C51"/>
    <w:rsid w:val="00EE1E3F"/>
    <w:rsid w:val="00EE3C1B"/>
    <w:rsid w:val="00EE6BC5"/>
    <w:rsid w:val="00F001F2"/>
    <w:rsid w:val="00F11EA2"/>
    <w:rsid w:val="00F33442"/>
    <w:rsid w:val="00F650EC"/>
    <w:rsid w:val="00F65C26"/>
    <w:rsid w:val="00F71EB3"/>
    <w:rsid w:val="00FB28AD"/>
    <w:rsid w:val="00FB2D9E"/>
    <w:rsid w:val="00FE12D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B6721A5"/>
  <w15:chartTrackingRefBased/>
  <w15:docId w15:val="{3ACAFC1F-BC5B-4E0A-A86A-D1DDAC908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342"/>
    <w:pPr>
      <w:overflowPunct w:val="0"/>
      <w:autoSpaceDE w:val="0"/>
      <w:autoSpaceDN w:val="0"/>
      <w:adjustRightInd w:val="0"/>
      <w:textAlignment w:val="baseline"/>
    </w:pPr>
    <w:rPr>
      <w:rFonts w:ascii="Times New Roman" w:eastAsia="SimSun" w:hAnsi="Times New Roman" w:cs="Times New Roman"/>
      <w:sz w:val="20"/>
      <w:szCs w:val="20"/>
    </w:rPr>
  </w:style>
  <w:style w:type="paragraph" w:styleId="Heading1">
    <w:name w:val="heading 1"/>
    <w:basedOn w:val="Normal"/>
    <w:next w:val="Normal"/>
    <w:link w:val="Heading1Char"/>
    <w:uiPriority w:val="9"/>
    <w:qFormat/>
    <w:rsid w:val="00871D59"/>
    <w:pPr>
      <w:keepNext/>
      <w:keepLines/>
      <w:spacing w:before="360" w:after="120"/>
      <w:outlineLvl w:val="0"/>
    </w:pPr>
    <w:rPr>
      <w:rFonts w:asciiTheme="majorHAnsi" w:eastAsiaTheme="majorEastAsia" w:hAnsiTheme="majorHAnsi" w:cs="Times New Roman (Headings CS)"/>
      <w:color w:val="BE830E" w:themeColor="accent1"/>
      <w:sz w:val="36"/>
      <w:szCs w:val="32"/>
    </w:rPr>
  </w:style>
  <w:style w:type="paragraph" w:styleId="Heading2">
    <w:name w:val="heading 2"/>
    <w:basedOn w:val="Normal"/>
    <w:next w:val="Normal"/>
    <w:link w:val="Heading2Char"/>
    <w:uiPriority w:val="99"/>
    <w:unhideWhenUsed/>
    <w:qFormat/>
    <w:rsid w:val="00EE3C1B"/>
    <w:pPr>
      <w:keepNext/>
      <w:keepLines/>
      <w:spacing w:before="40"/>
      <w:outlineLvl w:val="1"/>
    </w:pPr>
    <w:rPr>
      <w:rFonts w:asciiTheme="majorHAnsi" w:eastAsiaTheme="majorEastAsia" w:hAnsiTheme="majorHAnsi" w:cstheme="majorBidi"/>
      <w:color w:val="BE830E" w:themeColor="accent1"/>
      <w:sz w:val="28"/>
      <w:szCs w:val="26"/>
    </w:rPr>
  </w:style>
  <w:style w:type="paragraph" w:styleId="Heading3">
    <w:name w:val="heading 3"/>
    <w:basedOn w:val="Normal"/>
    <w:next w:val="Normal"/>
    <w:link w:val="Heading3Char"/>
    <w:uiPriority w:val="9"/>
    <w:unhideWhenUsed/>
    <w:qFormat/>
    <w:rsid w:val="00EE3C1B"/>
    <w:pPr>
      <w:keepNext/>
      <w:keepLines/>
      <w:spacing w:before="40"/>
      <w:outlineLvl w:val="2"/>
    </w:pPr>
    <w:rPr>
      <w:rFonts w:asciiTheme="majorHAnsi" w:eastAsiaTheme="majorEastAsia" w:hAnsiTheme="majorHAnsi" w:cstheme="majorBidi"/>
      <w:color w:val="BE830E" w:themeColor="accent1"/>
      <w:sz w:val="26"/>
    </w:rPr>
  </w:style>
  <w:style w:type="paragraph" w:styleId="Heading4">
    <w:name w:val="heading 4"/>
    <w:basedOn w:val="Normal"/>
    <w:next w:val="Normal"/>
    <w:link w:val="Heading4Char"/>
    <w:uiPriority w:val="9"/>
    <w:unhideWhenUsed/>
    <w:qFormat/>
    <w:rsid w:val="00EE3C1B"/>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EE3C1B"/>
    <w:pPr>
      <w:keepNext/>
      <w:keepLines/>
      <w:spacing w:before="40"/>
      <w:outlineLvl w:val="4"/>
    </w:pPr>
    <w:rPr>
      <w:rFonts w:asciiTheme="majorHAnsi" w:eastAsiaTheme="majorEastAsia" w:hAnsiTheme="majorHAnsi" w:cstheme="majorBidi"/>
      <w:color w:val="BE830E" w:themeColor="accent1"/>
    </w:rPr>
  </w:style>
  <w:style w:type="paragraph" w:styleId="Heading6">
    <w:name w:val="heading 6"/>
    <w:basedOn w:val="Normal"/>
    <w:next w:val="Normal"/>
    <w:link w:val="Heading6Char"/>
    <w:uiPriority w:val="9"/>
    <w:unhideWhenUsed/>
    <w:qFormat/>
    <w:rsid w:val="00EE3C1B"/>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EE3C1B"/>
    <w:pPr>
      <w:keepNext/>
      <w:keepLines/>
      <w:spacing w:before="40"/>
      <w:outlineLvl w:val="6"/>
    </w:pPr>
    <w:rPr>
      <w:rFonts w:asciiTheme="majorHAnsi" w:eastAsiaTheme="majorEastAsia" w:hAnsiTheme="majorHAnsi" w:cstheme="majorBidi"/>
      <w:i/>
      <w:iCs/>
      <w:color w:val="BE830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spacing w:before="120"/>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820D02"/>
    <w:rPr>
      <w:color w:val="0070C0"/>
      <w:u w:val="single"/>
    </w:rPr>
  </w:style>
  <w:style w:type="character" w:customStyle="1" w:styleId="UnresolvedMention1">
    <w:name w:val="Unresolved Mention1"/>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71D59"/>
    <w:rPr>
      <w:rFonts w:asciiTheme="majorHAnsi" w:eastAsiaTheme="majorEastAsia" w:hAnsiTheme="majorHAnsi" w:cs="Times New Roman (Headings CS)"/>
      <w:color w:val="BE830E" w:themeColor="accent1"/>
      <w:sz w:val="36"/>
      <w:szCs w:val="32"/>
    </w:rPr>
  </w:style>
  <w:style w:type="character" w:customStyle="1" w:styleId="Heading2Char">
    <w:name w:val="Heading 2 Char"/>
    <w:basedOn w:val="DefaultParagraphFont"/>
    <w:link w:val="Heading2"/>
    <w:uiPriority w:val="99"/>
    <w:rsid w:val="00EE3C1B"/>
    <w:rPr>
      <w:rFonts w:asciiTheme="majorHAnsi" w:eastAsiaTheme="majorEastAsia" w:hAnsiTheme="majorHAnsi" w:cstheme="majorBidi"/>
      <w:color w:val="BE830E" w:themeColor="accent1"/>
      <w:sz w:val="28"/>
      <w:szCs w:val="26"/>
    </w:rPr>
  </w:style>
  <w:style w:type="character" w:customStyle="1" w:styleId="Heading3Char">
    <w:name w:val="Heading 3 Char"/>
    <w:basedOn w:val="DefaultParagraphFont"/>
    <w:link w:val="Heading3"/>
    <w:uiPriority w:val="9"/>
    <w:rsid w:val="00EE3C1B"/>
    <w:rPr>
      <w:rFonts w:asciiTheme="majorHAnsi" w:eastAsiaTheme="majorEastAsia" w:hAnsiTheme="majorHAnsi" w:cstheme="majorBidi"/>
      <w:color w:val="BE830E" w:themeColor="accent1"/>
      <w:sz w:val="26"/>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871D59"/>
    <w:pPr>
      <w:spacing w:after="120" w:line="312"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D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D59"/>
    <w:pPr>
      <w:numPr>
        <w:ilvl w:val="1"/>
      </w:numPr>
      <w:spacing w:after="120"/>
    </w:pPr>
    <w:rPr>
      <w:rFonts w:eastAsiaTheme="minorEastAsia"/>
      <w:spacing w:val="15"/>
      <w:sz w:val="40"/>
      <w:szCs w:val="22"/>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after="16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spacing w:before="120"/>
      <w:ind w:left="720"/>
      <w:contextualSpacing/>
    </w:pPr>
  </w:style>
  <w:style w:type="character" w:styleId="PageNumber">
    <w:name w:val="page number"/>
    <w:basedOn w:val="DefaultParagraphFont"/>
    <w:uiPriority w:val="99"/>
    <w:semiHidden/>
    <w:unhideWhenUsed/>
    <w:rsid w:val="006B25A8"/>
  </w:style>
  <w:style w:type="paragraph" w:customStyle="1" w:styleId="xxxmsonormal">
    <w:name w:val="x_x_xmsonormal"/>
    <w:basedOn w:val="Normal"/>
    <w:uiPriority w:val="99"/>
    <w:rsid w:val="007D5268"/>
    <w:pPr>
      <w:overflowPunct/>
      <w:autoSpaceDE/>
      <w:autoSpaceDN/>
      <w:adjustRightInd/>
      <w:textAlignment w:val="auto"/>
    </w:pPr>
    <w:rPr>
      <w:rFonts w:ascii="Calibri" w:eastAsiaTheme="minorHAnsi" w:hAnsi="Calibri"/>
      <w:sz w:val="22"/>
      <w:szCs w:val="22"/>
      <w:lang w:eastAsia="en-AU"/>
    </w:rPr>
  </w:style>
  <w:style w:type="table" w:styleId="TableGrid">
    <w:name w:val="Table Grid"/>
    <w:basedOn w:val="TableNormal"/>
    <w:uiPriority w:val="39"/>
    <w:rsid w:val="00963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96362D"/>
    <w:tblPr>
      <w:tblStyleRowBandSize w:val="1"/>
      <w:tblStyleColBandSize w:val="1"/>
      <w:tblBorders>
        <w:top w:val="single" w:sz="4" w:space="0" w:color="BE830E" w:themeColor="accent1"/>
        <w:left w:val="single" w:sz="4" w:space="0" w:color="BE830E" w:themeColor="accent1"/>
        <w:bottom w:val="single" w:sz="4" w:space="0" w:color="BE830E" w:themeColor="accent1"/>
        <w:right w:val="single" w:sz="4" w:space="0" w:color="BE830E" w:themeColor="accent1"/>
      </w:tblBorders>
    </w:tblPr>
    <w:tblStylePr w:type="firstRow">
      <w:rPr>
        <w:b/>
        <w:bCs/>
        <w:color w:val="FFFFFF" w:themeColor="background1"/>
      </w:rPr>
      <w:tblPr/>
      <w:tcPr>
        <w:shd w:val="clear" w:color="auto" w:fill="BE830E" w:themeFill="accent1"/>
      </w:tcPr>
    </w:tblStylePr>
    <w:tblStylePr w:type="lastRow">
      <w:rPr>
        <w:b/>
        <w:bCs/>
      </w:rPr>
      <w:tblPr/>
      <w:tcPr>
        <w:tcBorders>
          <w:top w:val="double" w:sz="4" w:space="0" w:color="BE830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E830E" w:themeColor="accent1"/>
          <w:right w:val="single" w:sz="4" w:space="0" w:color="BE830E" w:themeColor="accent1"/>
        </w:tcBorders>
      </w:tcPr>
    </w:tblStylePr>
    <w:tblStylePr w:type="band1Horz">
      <w:tblPr/>
      <w:tcPr>
        <w:tcBorders>
          <w:top w:val="single" w:sz="4" w:space="0" w:color="BE830E" w:themeColor="accent1"/>
          <w:bottom w:val="single" w:sz="4" w:space="0" w:color="BE830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E830E" w:themeColor="accent1"/>
          <w:left w:val="nil"/>
        </w:tcBorders>
      </w:tcPr>
    </w:tblStylePr>
    <w:tblStylePr w:type="swCell">
      <w:tblPr/>
      <w:tcPr>
        <w:tcBorders>
          <w:top w:val="double" w:sz="4" w:space="0" w:color="BE830E" w:themeColor="accent1"/>
          <w:right w:val="nil"/>
        </w:tcBorders>
      </w:tcPr>
    </w:tblStylePr>
  </w:style>
  <w:style w:type="paragraph" w:styleId="NormalWeb">
    <w:name w:val="Normal (Web)"/>
    <w:basedOn w:val="Normal"/>
    <w:uiPriority w:val="99"/>
    <w:semiHidden/>
    <w:unhideWhenUsed/>
    <w:rsid w:val="0096362D"/>
    <w:rPr>
      <w:sz w:val="24"/>
      <w:szCs w:val="24"/>
    </w:rPr>
  </w:style>
  <w:style w:type="table" w:customStyle="1" w:styleId="ANUrowcolumnheader">
    <w:name w:val="ANU row/column header"/>
    <w:basedOn w:val="TableNormal"/>
    <w:uiPriority w:val="99"/>
    <w:rsid w:val="005C2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b/>
      </w:rPr>
      <w:tblPr/>
      <w:tcPr>
        <w:shd w:val="clear" w:color="auto" w:fill="F6D28C" w:themeFill="accent1" w:themeFillTint="66"/>
      </w:tcPr>
    </w:tblStylePr>
    <w:tblStylePr w:type="firstCol">
      <w:rPr>
        <w:b/>
      </w:rPr>
      <w:tblPr/>
      <w:tcPr>
        <w:shd w:val="clear" w:color="auto" w:fill="F6D28C" w:themeFill="accent1" w:themeFillTint="66"/>
      </w:tcPr>
    </w:tblStylePr>
  </w:style>
  <w:style w:type="numbering" w:customStyle="1" w:styleId="Style1">
    <w:name w:val="Style1"/>
    <w:uiPriority w:val="99"/>
    <w:rsid w:val="000A0472"/>
    <w:pPr>
      <w:numPr>
        <w:numId w:val="18"/>
      </w:numPr>
    </w:pPr>
  </w:style>
  <w:style w:type="character" w:styleId="CommentReference">
    <w:name w:val="annotation reference"/>
    <w:basedOn w:val="DefaultParagraphFont"/>
    <w:uiPriority w:val="99"/>
    <w:semiHidden/>
    <w:unhideWhenUsed/>
    <w:rsid w:val="003960F3"/>
    <w:rPr>
      <w:sz w:val="16"/>
      <w:szCs w:val="16"/>
    </w:rPr>
  </w:style>
  <w:style w:type="paragraph" w:styleId="CommentText">
    <w:name w:val="annotation text"/>
    <w:basedOn w:val="Normal"/>
    <w:link w:val="CommentTextChar"/>
    <w:uiPriority w:val="99"/>
    <w:unhideWhenUsed/>
    <w:rsid w:val="003960F3"/>
  </w:style>
  <w:style w:type="character" w:customStyle="1" w:styleId="CommentTextChar">
    <w:name w:val="Comment Text Char"/>
    <w:basedOn w:val="DefaultParagraphFont"/>
    <w:link w:val="CommentText"/>
    <w:uiPriority w:val="99"/>
    <w:rsid w:val="003960F3"/>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960F3"/>
    <w:rPr>
      <w:b/>
      <w:bCs/>
    </w:rPr>
  </w:style>
  <w:style w:type="character" w:customStyle="1" w:styleId="CommentSubjectChar">
    <w:name w:val="Comment Subject Char"/>
    <w:basedOn w:val="CommentTextChar"/>
    <w:link w:val="CommentSubject"/>
    <w:uiPriority w:val="99"/>
    <w:semiHidden/>
    <w:rsid w:val="003960F3"/>
    <w:rPr>
      <w:rFonts w:ascii="Times New Roman" w:eastAsia="SimSun" w:hAnsi="Times New Roman" w:cs="Times New Roman"/>
      <w:b/>
      <w:bCs/>
      <w:sz w:val="20"/>
      <w:szCs w:val="20"/>
    </w:rPr>
  </w:style>
  <w:style w:type="character" w:styleId="UnresolvedMention">
    <w:name w:val="Unresolved Mention"/>
    <w:basedOn w:val="DefaultParagraphFont"/>
    <w:uiPriority w:val="99"/>
    <w:semiHidden/>
    <w:unhideWhenUsed/>
    <w:rsid w:val="00766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657346">
      <w:bodyDiv w:val="1"/>
      <w:marLeft w:val="0"/>
      <w:marRight w:val="0"/>
      <w:marTop w:val="0"/>
      <w:marBottom w:val="0"/>
      <w:divBdr>
        <w:top w:val="none" w:sz="0" w:space="0" w:color="auto"/>
        <w:left w:val="none" w:sz="0" w:space="0" w:color="auto"/>
        <w:bottom w:val="none" w:sz="0" w:space="0" w:color="auto"/>
        <w:right w:val="none" w:sz="0" w:space="0" w:color="auto"/>
      </w:divBdr>
    </w:div>
    <w:div w:id="1452821321">
      <w:bodyDiv w:val="1"/>
      <w:marLeft w:val="0"/>
      <w:marRight w:val="0"/>
      <w:marTop w:val="0"/>
      <w:marBottom w:val="0"/>
      <w:divBdr>
        <w:top w:val="none" w:sz="0" w:space="0" w:color="auto"/>
        <w:left w:val="none" w:sz="0" w:space="0" w:color="auto"/>
        <w:bottom w:val="none" w:sz="0" w:space="0" w:color="auto"/>
        <w:right w:val="none" w:sz="0" w:space="0" w:color="auto"/>
      </w:divBdr>
    </w:div>
    <w:div w:id="1461458434">
      <w:bodyDiv w:val="1"/>
      <w:marLeft w:val="0"/>
      <w:marRight w:val="0"/>
      <w:marTop w:val="0"/>
      <w:marBottom w:val="0"/>
      <w:divBdr>
        <w:top w:val="none" w:sz="0" w:space="0" w:color="auto"/>
        <w:left w:val="none" w:sz="0" w:space="0" w:color="auto"/>
        <w:bottom w:val="none" w:sz="0" w:space="0" w:color="auto"/>
        <w:right w:val="none" w:sz="0" w:space="0" w:color="auto"/>
      </w:divBdr>
    </w:div>
    <w:div w:id="156397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nu-sport.com.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nu.edu.au/students/health-safety-wellbeing/counselling/anu-counselling/get-up-go-walking-progra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nu.edu.au/students/information-for/new-students/set4anu" TargetMode="External"/><Relationship Id="rId5" Type="http://schemas.openxmlformats.org/officeDocument/2006/relationships/numbering" Target="numbering.xml"/><Relationship Id="rId15" Type="http://schemas.openxmlformats.org/officeDocument/2006/relationships/hyperlink" Target="https://www.anu.edu.au/students/health-safety-wellbeing/getting-help-at-anu/anu-counselling/appointment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u.edu.au/students/health-safety-wellbeing/counselling/anu-counsell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mailto:counselling.centre@anu.edu.au" TargetMode="External"/><Relationship Id="rId1" Type="http://schemas.openxmlformats.org/officeDocument/2006/relationships/hyperlink" Target="mailto:counselling.centre@anu.edu.au" TargetMode="External"/></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Brand Identity">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0FF5999EBA174CB1F75B0047DB9471" ma:contentTypeVersion="12" ma:contentTypeDescription="Create a new document." ma:contentTypeScope="" ma:versionID="201774e24d1c47550169cfeb888a985b">
  <xsd:schema xmlns:xsd="http://www.w3.org/2001/XMLSchema" xmlns:xs="http://www.w3.org/2001/XMLSchema" xmlns:p="http://schemas.microsoft.com/office/2006/metadata/properties" xmlns:ns3="c9704b43-f51e-4882-bfe3-f890916f7c85" xmlns:ns4="c1e259fa-fb37-4fdf-bec3-2aa1d7eb49ec" targetNamespace="http://schemas.microsoft.com/office/2006/metadata/properties" ma:root="true" ma:fieldsID="2cc0aae6d6fbfebc86b93ee6762b5901" ns3:_="" ns4:_="">
    <xsd:import namespace="c9704b43-f51e-4882-bfe3-f890916f7c85"/>
    <xsd:import namespace="c1e259fa-fb37-4fdf-bec3-2aa1d7eb49e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704b43-f51e-4882-bfe3-f890916f7c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e259fa-fb37-4fdf-bec3-2aa1d7eb49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9704b43-f51e-4882-bfe3-f890916f7c8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E54E9-D08D-4DB2-AD45-37529DDDD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704b43-f51e-4882-bfe3-f890916f7c85"/>
    <ds:schemaRef ds:uri="c1e259fa-fb37-4fdf-bec3-2aa1d7eb4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BC9498-A3FD-425F-B24F-B6954D146419}">
  <ds:schemaRefs>
    <ds:schemaRef ds:uri="http://schemas.microsoft.com/sharepoint/v3/contenttype/forms"/>
  </ds:schemaRefs>
</ds:datastoreItem>
</file>

<file path=customXml/itemProps3.xml><?xml version="1.0" encoding="utf-8"?>
<ds:datastoreItem xmlns:ds="http://schemas.openxmlformats.org/officeDocument/2006/customXml" ds:itemID="{423A440B-85ED-413D-88FD-7E5806C6865F}">
  <ds:schemaRefs>
    <ds:schemaRef ds:uri="c9704b43-f51e-4882-bfe3-f890916f7c85"/>
    <ds:schemaRef ds:uri="http://purl.org/dc/terms/"/>
    <ds:schemaRef ds:uri="c1e259fa-fb37-4fdf-bec3-2aa1d7eb49ec"/>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EE698AB7-B52C-43D0-A817-1A12590E3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790</Words>
  <Characters>4508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Thy O'Donell</dc:creator>
  <cp:keywords/>
  <dc:description/>
  <cp:lastModifiedBy>Yuhuan Li</cp:lastModifiedBy>
  <cp:revision>4</cp:revision>
  <cp:lastPrinted>2024-01-04T01:05:00Z</cp:lastPrinted>
  <dcterms:created xsi:type="dcterms:W3CDTF">2024-03-20T03:25:00Z</dcterms:created>
  <dcterms:modified xsi:type="dcterms:W3CDTF">2024-03-21T03:12:00Z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0x010100670FF5999EBA174CB1F75B0047DB9471</vt:lpwstr>
  </property>
</Properties>
</file>