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A6BA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4BF4E218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0C929939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6F0CE5C3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5CD763AC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4E17A4CF" w14:textId="77777777" w:rsidR="000503A8" w:rsidRDefault="000503A8" w:rsidP="006D3F5F">
      <w:pPr>
        <w:spacing w:line="276" w:lineRule="auto"/>
        <w:jc w:val="center"/>
        <w:rPr>
          <w:b/>
          <w:sz w:val="44"/>
        </w:rPr>
      </w:pPr>
    </w:p>
    <w:p w14:paraId="7C1A858B" w14:textId="663077E2" w:rsidR="006D3F5F" w:rsidRPr="00CF2ED3" w:rsidRDefault="00F947EA" w:rsidP="006D3F5F">
      <w:pPr>
        <w:spacing w:line="276" w:lineRule="auto"/>
        <w:jc w:val="center"/>
        <w:rPr>
          <w:b/>
          <w:sz w:val="72"/>
          <w:szCs w:val="72"/>
        </w:rPr>
      </w:pPr>
      <w:r w:rsidRPr="00CF2ED3">
        <w:rPr>
          <w:b/>
          <w:sz w:val="72"/>
          <w:szCs w:val="72"/>
        </w:rPr>
        <w:t xml:space="preserve">Procedures to </w:t>
      </w:r>
      <w:r w:rsidR="00E95490">
        <w:rPr>
          <w:b/>
          <w:sz w:val="72"/>
          <w:szCs w:val="72"/>
        </w:rPr>
        <w:t>fix</w:t>
      </w:r>
      <w:r w:rsidRPr="00CF2ED3">
        <w:rPr>
          <w:b/>
          <w:sz w:val="72"/>
          <w:szCs w:val="72"/>
        </w:rPr>
        <w:t xml:space="preserve"> the </w:t>
      </w:r>
      <w:r w:rsidR="00F650FA">
        <w:rPr>
          <w:b/>
          <w:sz w:val="72"/>
          <w:szCs w:val="72"/>
        </w:rPr>
        <w:t>https</w:t>
      </w:r>
      <w:r w:rsidR="00E95490">
        <w:rPr>
          <w:b/>
          <w:sz w:val="72"/>
          <w:szCs w:val="72"/>
        </w:rPr>
        <w:t xml:space="preserve"> redirection error</w:t>
      </w:r>
      <w:r w:rsidRPr="00CF2ED3">
        <w:rPr>
          <w:b/>
          <w:sz w:val="72"/>
          <w:szCs w:val="72"/>
        </w:rPr>
        <w:t xml:space="preserve"> for </w:t>
      </w:r>
      <w:r w:rsidR="00F650FA">
        <w:rPr>
          <w:b/>
          <w:sz w:val="72"/>
          <w:szCs w:val="72"/>
        </w:rPr>
        <w:t>Timetable View</w:t>
      </w:r>
      <w:r w:rsidR="008367CA">
        <w:rPr>
          <w:b/>
          <w:sz w:val="72"/>
          <w:szCs w:val="72"/>
        </w:rPr>
        <w:t>e</w:t>
      </w:r>
      <w:r w:rsidR="00F650FA">
        <w:rPr>
          <w:b/>
          <w:sz w:val="72"/>
          <w:szCs w:val="72"/>
        </w:rPr>
        <w:t>r</w:t>
      </w:r>
    </w:p>
    <w:p w14:paraId="2082185D" w14:textId="77777777" w:rsidR="000B67ED" w:rsidRDefault="000B67ED" w:rsidP="006D3F5F">
      <w:pPr>
        <w:spacing w:line="276" w:lineRule="auto"/>
        <w:jc w:val="center"/>
        <w:rPr>
          <w:b/>
          <w:sz w:val="44"/>
        </w:rPr>
      </w:pPr>
    </w:p>
    <w:p w14:paraId="39ED6CCB" w14:textId="77777777" w:rsidR="000B67ED" w:rsidRDefault="000B67ED" w:rsidP="00653141">
      <w:pPr>
        <w:spacing w:line="276" w:lineRule="auto"/>
        <w:jc w:val="center"/>
        <w:rPr>
          <w:b/>
          <w:sz w:val="44"/>
        </w:rPr>
      </w:pPr>
    </w:p>
    <w:p w14:paraId="64738CBF" w14:textId="77777777" w:rsidR="000B67ED" w:rsidRPr="000B67ED" w:rsidRDefault="000B67ED" w:rsidP="00653141">
      <w:pPr>
        <w:spacing w:line="276" w:lineRule="auto"/>
        <w:jc w:val="center"/>
        <w:rPr>
          <w:sz w:val="32"/>
        </w:rPr>
      </w:pPr>
    </w:p>
    <w:p w14:paraId="3FEB75E5" w14:textId="77777777" w:rsidR="006D3F5F" w:rsidRDefault="006D3F5F">
      <w:pPr>
        <w:rPr>
          <w:b/>
          <w:sz w:val="44"/>
        </w:rPr>
      </w:pPr>
      <w:r>
        <w:rPr>
          <w:b/>
          <w:sz w:val="4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AU" w:eastAsia="zh-CN"/>
        </w:rPr>
        <w:id w:val="-2918263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716AB5B" w14:textId="77777777" w:rsidR="000B1DB1" w:rsidRPr="000B1DB1" w:rsidRDefault="000B1DB1" w:rsidP="000B1DB1">
          <w:pPr>
            <w:pStyle w:val="TOCHeading"/>
            <w:spacing w:line="360" w:lineRule="auto"/>
            <w:jc w:val="center"/>
            <w:rPr>
              <w:b/>
              <w:color w:val="auto"/>
            </w:rPr>
          </w:pPr>
          <w:r w:rsidRPr="000B1DB1">
            <w:rPr>
              <w:b/>
              <w:color w:val="auto"/>
            </w:rPr>
            <w:t>Table of Contents</w:t>
          </w:r>
        </w:p>
        <w:p w14:paraId="43E58C37" w14:textId="1652FD73" w:rsidR="00BD508F" w:rsidRDefault="000B1DB1">
          <w:pPr>
            <w:pStyle w:val="TOC1"/>
            <w:tabs>
              <w:tab w:val="right" w:leader="dot" w:pos="9016"/>
            </w:tabs>
            <w:rPr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528198" w:history="1">
            <w:r w:rsidR="00BD508F" w:rsidRPr="0069726D">
              <w:rPr>
                <w:rStyle w:val="Hyperlink"/>
                <w:b/>
                <w:noProof/>
              </w:rPr>
              <w:t>Background</w:t>
            </w:r>
            <w:r w:rsidR="00BD508F">
              <w:rPr>
                <w:noProof/>
                <w:webHidden/>
              </w:rPr>
              <w:tab/>
            </w:r>
            <w:r w:rsidR="00BD508F">
              <w:rPr>
                <w:noProof/>
                <w:webHidden/>
              </w:rPr>
              <w:fldChar w:fldCharType="begin"/>
            </w:r>
            <w:r w:rsidR="00BD508F">
              <w:rPr>
                <w:noProof/>
                <w:webHidden/>
              </w:rPr>
              <w:instrText xml:space="preserve"> PAGEREF _Toc153528198 \h </w:instrText>
            </w:r>
            <w:r w:rsidR="00BD508F">
              <w:rPr>
                <w:noProof/>
                <w:webHidden/>
              </w:rPr>
            </w:r>
            <w:r w:rsidR="00BD508F">
              <w:rPr>
                <w:noProof/>
                <w:webHidden/>
              </w:rPr>
              <w:fldChar w:fldCharType="separate"/>
            </w:r>
            <w:r w:rsidR="00BD508F">
              <w:rPr>
                <w:noProof/>
                <w:webHidden/>
              </w:rPr>
              <w:t>1</w:t>
            </w:r>
            <w:r w:rsidR="00BD508F">
              <w:rPr>
                <w:noProof/>
                <w:webHidden/>
              </w:rPr>
              <w:fldChar w:fldCharType="end"/>
            </w:r>
          </w:hyperlink>
        </w:p>
        <w:p w14:paraId="5840E821" w14:textId="2EE0B7C7" w:rsidR="00BD508F" w:rsidRDefault="00BD508F">
          <w:pPr>
            <w:pStyle w:val="TOC1"/>
            <w:tabs>
              <w:tab w:val="right" w:leader="dot" w:pos="9016"/>
            </w:tabs>
            <w:rPr>
              <w:noProof/>
              <w:kern w:val="2"/>
              <w14:ligatures w14:val="standardContextual"/>
            </w:rPr>
          </w:pPr>
          <w:hyperlink w:anchor="_Toc153528199" w:history="1">
            <w:r w:rsidRPr="0069726D">
              <w:rPr>
                <w:rStyle w:val="Hyperlink"/>
                <w:b/>
                <w:noProof/>
              </w:rPr>
              <w:t>Impacted webpage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_Toc153528199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62523" w14:textId="1D86A1F6" w:rsidR="00BD508F" w:rsidRDefault="00BD508F">
          <w:pPr>
            <w:pStyle w:val="TOC1"/>
            <w:tabs>
              <w:tab w:val="right" w:leader="dot" w:pos="9016"/>
            </w:tabs>
            <w:rPr>
              <w:noProof/>
              <w:kern w:val="2"/>
              <w14:ligatures w14:val="standardContextual"/>
            </w:rPr>
          </w:pPr>
          <w:hyperlink w:anchor="_Toc153528200" w:history="1">
            <w:r w:rsidRPr="0069726D">
              <w:rPr>
                <w:rStyle w:val="Hyperlink"/>
                <w:b/>
                <w:noProof/>
              </w:rPr>
              <w:t>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_Toc153528200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B7FD0" w14:textId="442D5454" w:rsidR="00BD508F" w:rsidRDefault="00BD508F">
          <w:pPr>
            <w:pStyle w:val="TOC2"/>
            <w:tabs>
              <w:tab w:val="right" w:leader="dot" w:pos="9016"/>
            </w:tabs>
            <w:rPr>
              <w:noProof/>
              <w:kern w:val="2"/>
              <w14:ligatures w14:val="standardContextual"/>
            </w:rPr>
          </w:pPr>
          <w:hyperlink w:anchor="_Toc153528201" w:history="1">
            <w:r w:rsidRPr="0069726D">
              <w:rPr>
                <w:rStyle w:val="Hyperlink"/>
                <w:rFonts w:cstheme="minorHAnsi"/>
                <w:b/>
                <w:noProof/>
              </w:rPr>
              <w:t>MS 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_Toc153528201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32F13" w14:textId="7029AE93" w:rsidR="00BD508F" w:rsidRDefault="00BD508F">
          <w:pPr>
            <w:pStyle w:val="TOC2"/>
            <w:tabs>
              <w:tab w:val="right" w:leader="dot" w:pos="9016"/>
            </w:tabs>
            <w:rPr>
              <w:noProof/>
              <w:kern w:val="2"/>
              <w14:ligatures w14:val="standardContextual"/>
            </w:rPr>
          </w:pPr>
          <w:hyperlink w:anchor="_Toc153528202" w:history="1">
            <w:r w:rsidRPr="0069726D">
              <w:rPr>
                <w:rStyle w:val="Hyperlink"/>
                <w:rFonts w:cstheme="minorHAnsi"/>
                <w:b/>
                <w:noProof/>
              </w:rPr>
              <w:t>Chrome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_Toc153528202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F757F" w14:textId="58B19D94" w:rsidR="000B1DB1" w:rsidRDefault="000B1DB1" w:rsidP="000B1DB1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B3B6BF8" w14:textId="77777777" w:rsidR="006D3F5F" w:rsidRDefault="006D3F5F" w:rsidP="006D3F5F">
      <w:pPr>
        <w:spacing w:line="276" w:lineRule="auto"/>
        <w:jc w:val="center"/>
        <w:rPr>
          <w:b/>
          <w:sz w:val="44"/>
        </w:rPr>
      </w:pPr>
    </w:p>
    <w:p w14:paraId="71A9D2F8" w14:textId="77777777" w:rsidR="006D3F5F" w:rsidRDefault="006D3F5F">
      <w:pPr>
        <w:rPr>
          <w:b/>
          <w:sz w:val="44"/>
        </w:rPr>
      </w:pPr>
    </w:p>
    <w:tbl>
      <w:tblPr>
        <w:tblW w:w="7645" w:type="dxa"/>
        <w:tblLook w:val="04A0" w:firstRow="1" w:lastRow="0" w:firstColumn="1" w:lastColumn="0" w:noHBand="0" w:noVBand="1"/>
      </w:tblPr>
      <w:tblGrid>
        <w:gridCol w:w="1231"/>
        <w:gridCol w:w="2728"/>
        <w:gridCol w:w="1843"/>
        <w:gridCol w:w="1843"/>
      </w:tblGrid>
      <w:tr w:rsidR="00B63DF6" w:rsidRPr="00653141" w14:paraId="0DF33567" w14:textId="77777777" w:rsidTr="00DA7DBA">
        <w:trPr>
          <w:trHeight w:val="420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1B0F780C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  <w:t>Version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B7D12E4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  <w:t>Nature of changes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484A86F3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  <w:t>Changed By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57171"/>
            <w:noWrap/>
            <w:vAlign w:val="bottom"/>
            <w:hideMark/>
          </w:tcPr>
          <w:p w14:paraId="6E27F51C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n-AU"/>
              </w:rPr>
              <w:t>Date</w:t>
            </w:r>
          </w:p>
        </w:tc>
      </w:tr>
      <w:tr w:rsidR="00B63DF6" w:rsidRPr="00653141" w14:paraId="5C87C217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834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AE0A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color w:val="000000"/>
                <w:lang w:eastAsia="en-AU"/>
              </w:rPr>
              <w:t>Document created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5BC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53141">
              <w:rPr>
                <w:rFonts w:ascii="Calibri" w:eastAsia="Times New Roman" w:hAnsi="Calibri" w:cs="Calibri"/>
                <w:color w:val="000000"/>
                <w:lang w:eastAsia="en-AU"/>
              </w:rPr>
              <w:t>Chen Huang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C3771" w14:textId="69236B4B" w:rsidR="00B63DF6" w:rsidRPr="00653141" w:rsidRDefault="007345A3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  <w:r w:rsidR="00B63DF6" w:rsidRPr="00653141">
              <w:rPr>
                <w:rFonts w:ascii="Calibri" w:eastAsia="Times New Roman" w:hAnsi="Calibri" w:cs="Calibri"/>
                <w:color w:val="000000"/>
                <w:lang w:eastAsia="en-AU"/>
              </w:rPr>
              <w:t>4/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  <w:r w:rsidR="00B63DF6" w:rsidRPr="00653141">
              <w:rPr>
                <w:rFonts w:ascii="Calibri" w:eastAsia="Times New Roman" w:hAnsi="Calibri" w:cs="Calibri"/>
                <w:color w:val="000000"/>
                <w:lang w:eastAsia="en-AU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B63DF6" w:rsidRPr="00653141" w14:paraId="7A497953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D69A" w14:textId="3C53036B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183" w14:textId="57B6E82D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AA31" w14:textId="1EF5EB0E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C6FB" w14:textId="5B47305B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63DF6" w:rsidRPr="00653141" w14:paraId="4CA82030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65F4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4C5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F64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B19C3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63DF6" w:rsidRPr="00653141" w14:paraId="307E5673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9CD0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D6D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DB9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94DA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63DF6" w:rsidRPr="00653141" w14:paraId="0C89D677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38CA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45E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512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7252C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63DF6" w:rsidRPr="00653141" w14:paraId="5016C6C8" w14:textId="77777777" w:rsidTr="00DA7DBA">
        <w:trPr>
          <w:trHeight w:val="300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FAA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2B95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045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E9214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63DF6" w:rsidRPr="00653141" w14:paraId="21AF3E5E" w14:textId="77777777" w:rsidTr="00DA7DBA">
        <w:trPr>
          <w:trHeight w:val="315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C55E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7167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67B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9342" w14:textId="77777777" w:rsidR="00B63DF6" w:rsidRPr="00653141" w:rsidRDefault="00B63DF6" w:rsidP="00DA7D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5AF86B7F" w14:textId="77777777" w:rsidR="00CF2ED3" w:rsidRDefault="00CF2ED3" w:rsidP="00B63DF6">
      <w:pPr>
        <w:spacing w:line="276" w:lineRule="auto"/>
        <w:jc w:val="center"/>
        <w:outlineLvl w:val="0"/>
        <w:rPr>
          <w:b/>
          <w:sz w:val="32"/>
        </w:rPr>
      </w:pPr>
    </w:p>
    <w:p w14:paraId="0740CEB1" w14:textId="22542B07" w:rsidR="00E71D6F" w:rsidRDefault="00E71D6F">
      <w:pPr>
        <w:rPr>
          <w:b/>
          <w:sz w:val="32"/>
        </w:rPr>
      </w:pPr>
      <w:r>
        <w:rPr>
          <w:b/>
          <w:sz w:val="32"/>
        </w:rPr>
        <w:br w:type="page"/>
      </w:r>
    </w:p>
    <w:p w14:paraId="07005528" w14:textId="77777777" w:rsidR="00CF2ED3" w:rsidRDefault="00CF2ED3" w:rsidP="00E71D6F">
      <w:pPr>
        <w:spacing w:line="276" w:lineRule="auto"/>
        <w:outlineLvl w:val="0"/>
        <w:rPr>
          <w:b/>
          <w:sz w:val="32"/>
        </w:rPr>
        <w:sectPr w:rsidR="00CF2ED3" w:rsidSect="00740C64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2CFA597" w14:textId="77777777" w:rsidR="00F947EA" w:rsidRPr="000B1DB1" w:rsidRDefault="00F947EA" w:rsidP="006D3F5F">
      <w:pPr>
        <w:spacing w:line="276" w:lineRule="auto"/>
        <w:jc w:val="both"/>
        <w:outlineLvl w:val="0"/>
        <w:rPr>
          <w:b/>
          <w:sz w:val="32"/>
        </w:rPr>
      </w:pPr>
      <w:bookmarkStart w:id="0" w:name="_Toc153528198"/>
      <w:r w:rsidRPr="000B1DB1">
        <w:rPr>
          <w:b/>
          <w:sz w:val="32"/>
        </w:rPr>
        <w:lastRenderedPageBreak/>
        <w:t>Background</w:t>
      </w:r>
      <w:bookmarkEnd w:id="0"/>
    </w:p>
    <w:p w14:paraId="63106553" w14:textId="77777777" w:rsidR="00F947EA" w:rsidRDefault="000B1DB1" w:rsidP="00B962A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People may </w:t>
      </w:r>
      <w:proofErr w:type="gramStart"/>
      <w:r>
        <w:rPr>
          <w:sz w:val="24"/>
        </w:rPr>
        <w:t>accidentally</w:t>
      </w:r>
      <w:proofErr w:type="gramEnd"/>
      <w:r>
        <w:rPr>
          <w:sz w:val="24"/>
        </w:rPr>
        <w:t xml:space="preserve"> unable to</w:t>
      </w:r>
      <w:r w:rsidR="00F947EA">
        <w:rPr>
          <w:sz w:val="24"/>
        </w:rPr>
        <w:t xml:space="preserve"> open the timetabling related webpages as below</w:t>
      </w:r>
      <w:r>
        <w:rPr>
          <w:sz w:val="24"/>
        </w:rPr>
        <w:t>.</w:t>
      </w:r>
    </w:p>
    <w:p w14:paraId="070C0855" w14:textId="77777777" w:rsidR="00F947EA" w:rsidRDefault="00F947EA" w:rsidP="00B962A0">
      <w:pPr>
        <w:spacing w:line="276" w:lineRule="auto"/>
        <w:jc w:val="both"/>
        <w:rPr>
          <w:sz w:val="24"/>
        </w:rPr>
      </w:pPr>
      <w:r w:rsidRPr="00F947EA">
        <w:rPr>
          <w:noProof/>
          <w:sz w:val="24"/>
          <w:lang w:eastAsia="en-AU"/>
        </w:rPr>
        <w:drawing>
          <wp:inline distT="0" distB="0" distL="0" distR="0" wp14:anchorId="7E631CA9" wp14:editId="3B4F8A50">
            <wp:extent cx="5731510" cy="2287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F931" w14:textId="2305BB94" w:rsidR="00F650FA" w:rsidRPr="00F947EA" w:rsidRDefault="00F650FA" w:rsidP="00B962A0">
      <w:pPr>
        <w:spacing w:line="276" w:lineRule="auto"/>
        <w:jc w:val="both"/>
        <w:rPr>
          <w:sz w:val="24"/>
        </w:rPr>
      </w:pPr>
      <w:r>
        <w:rPr>
          <w:sz w:val="24"/>
        </w:rPr>
        <w:t>Or users may see a blank page when clicking on the View button.</w:t>
      </w:r>
    </w:p>
    <w:p w14:paraId="73A85CEC" w14:textId="4D9D34F7" w:rsidR="00F947EA" w:rsidRPr="000B1DB1" w:rsidRDefault="00F947EA" w:rsidP="000503A8">
      <w:pPr>
        <w:spacing w:line="276" w:lineRule="auto"/>
        <w:jc w:val="both"/>
        <w:outlineLvl w:val="0"/>
        <w:rPr>
          <w:b/>
          <w:sz w:val="32"/>
        </w:rPr>
      </w:pPr>
      <w:bookmarkStart w:id="1" w:name="_Toc153528199"/>
      <w:r w:rsidRPr="000B1DB1">
        <w:rPr>
          <w:b/>
          <w:sz w:val="32"/>
        </w:rPr>
        <w:t>Impacted webpage</w:t>
      </w:r>
      <w:bookmarkEnd w:id="1"/>
    </w:p>
    <w:p w14:paraId="2883D232" w14:textId="54737C72" w:rsidR="00F12599" w:rsidRPr="00E95490" w:rsidRDefault="00F947EA" w:rsidP="00B962A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0B1DB1">
        <w:rPr>
          <w:rFonts w:asciiTheme="minorHAnsi" w:hAnsiTheme="minorHAnsi" w:cstheme="minorHAnsi"/>
          <w:szCs w:val="22"/>
        </w:rPr>
        <w:t>Timetable viewer</w:t>
      </w:r>
    </w:p>
    <w:p w14:paraId="281CA924" w14:textId="77777777" w:rsidR="00F12599" w:rsidRDefault="00F12599" w:rsidP="00B962A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</w:p>
    <w:p w14:paraId="1F5A7182" w14:textId="3D61753A" w:rsidR="00CE64BA" w:rsidRPr="00F650FA" w:rsidRDefault="00F650FA" w:rsidP="00F650FA">
      <w:pPr>
        <w:spacing w:line="276" w:lineRule="auto"/>
        <w:jc w:val="both"/>
        <w:outlineLvl w:val="0"/>
        <w:rPr>
          <w:b/>
          <w:sz w:val="32"/>
        </w:rPr>
      </w:pPr>
      <w:bookmarkStart w:id="2" w:name="Method_1_Disable_redirect_to_https"/>
      <w:bookmarkStart w:id="3" w:name="_Toc153528200"/>
      <w:r>
        <w:rPr>
          <w:b/>
          <w:sz w:val="32"/>
        </w:rPr>
        <w:t>Solution</w:t>
      </w:r>
      <w:bookmarkEnd w:id="2"/>
      <w:bookmarkEnd w:id="3"/>
    </w:p>
    <w:p w14:paraId="6BC14F8E" w14:textId="77777777" w:rsidR="00CE64BA" w:rsidRPr="00AF6932" w:rsidRDefault="00AF6932" w:rsidP="000503A8">
      <w:pPr>
        <w:pStyle w:val="NormalWeb"/>
        <w:spacing w:before="0" w:beforeAutospacing="0" w:after="0" w:afterAutospacing="0" w:line="276" w:lineRule="auto"/>
        <w:jc w:val="both"/>
        <w:outlineLvl w:val="1"/>
        <w:rPr>
          <w:rFonts w:asciiTheme="minorHAnsi" w:hAnsiTheme="minorHAnsi" w:cstheme="minorHAnsi"/>
          <w:b/>
          <w:szCs w:val="22"/>
        </w:rPr>
      </w:pPr>
      <w:bookmarkStart w:id="4" w:name="_Toc153528201"/>
      <w:r w:rsidRPr="00AF6932">
        <w:rPr>
          <w:rFonts w:asciiTheme="minorHAnsi" w:hAnsiTheme="minorHAnsi" w:cstheme="minorHAnsi"/>
          <w:b/>
          <w:szCs w:val="22"/>
        </w:rPr>
        <w:t>MS Edge</w:t>
      </w:r>
      <w:bookmarkEnd w:id="4"/>
    </w:p>
    <w:p w14:paraId="4FCFEE4D" w14:textId="703638BA" w:rsidR="00AF6932" w:rsidRDefault="00F650FA" w:rsidP="00B962A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Click on the lock icon or </w:t>
      </w:r>
      <w:r w:rsidR="00E95490">
        <w:rPr>
          <w:rFonts w:asciiTheme="minorHAnsi" w:hAnsiTheme="minorHAnsi" w:cstheme="minorHAnsi"/>
          <w:szCs w:val="22"/>
        </w:rPr>
        <w:t>‘</w:t>
      </w:r>
      <w:r>
        <w:rPr>
          <w:rFonts w:asciiTheme="minorHAnsi" w:hAnsiTheme="minorHAnsi" w:cstheme="minorHAnsi"/>
          <w:szCs w:val="22"/>
        </w:rPr>
        <w:t>Not secure</w:t>
      </w:r>
      <w:r w:rsidR="00E95490">
        <w:rPr>
          <w:rFonts w:asciiTheme="minorHAnsi" w:hAnsiTheme="minorHAnsi" w:cstheme="minorHAnsi"/>
          <w:szCs w:val="22"/>
        </w:rPr>
        <w:t>’</w:t>
      </w:r>
      <w:r>
        <w:rPr>
          <w:rFonts w:asciiTheme="minorHAnsi" w:hAnsiTheme="minorHAnsi" w:cstheme="minorHAnsi"/>
          <w:szCs w:val="22"/>
        </w:rPr>
        <w:t xml:space="preserve"> before the site address, normally at the place </w:t>
      </w:r>
      <w:r w:rsidR="00E95490">
        <w:rPr>
          <w:rFonts w:asciiTheme="minorHAnsi" w:hAnsiTheme="minorHAnsi" w:cstheme="minorHAnsi"/>
          <w:szCs w:val="22"/>
        </w:rPr>
        <w:t>shown in</w:t>
      </w:r>
      <w:r>
        <w:rPr>
          <w:rFonts w:asciiTheme="minorHAnsi" w:hAnsiTheme="minorHAnsi" w:cstheme="minorHAnsi"/>
          <w:szCs w:val="22"/>
        </w:rPr>
        <w:t xml:space="preserve"> the screenshot below.</w:t>
      </w:r>
    </w:p>
    <w:p w14:paraId="3FCDDA6A" w14:textId="6878EC1B" w:rsidR="00F650FA" w:rsidRDefault="00F650FA" w:rsidP="00F650F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F650FA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0206BDAD" wp14:editId="515490F6">
            <wp:extent cx="5731510" cy="1676400"/>
            <wp:effectExtent l="0" t="0" r="2540" b="0"/>
            <wp:docPr id="1272714688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14688" name="Picture 1" descr="A close-up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5EBCB" w14:textId="22BA8A68" w:rsidR="00AF6932" w:rsidRDefault="00F650FA" w:rsidP="00B962A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Click on the ‘permissions for this site’, it will open a new tab </w:t>
      </w:r>
      <w:r w:rsidR="00AB3372">
        <w:rPr>
          <w:rFonts w:asciiTheme="minorHAnsi" w:hAnsiTheme="minorHAnsi" w:cstheme="minorHAnsi"/>
          <w:szCs w:val="22"/>
        </w:rPr>
        <w:t>showing</w:t>
      </w:r>
      <w:r>
        <w:rPr>
          <w:rFonts w:asciiTheme="minorHAnsi" w:hAnsiTheme="minorHAnsi" w:cstheme="minorHAnsi"/>
          <w:szCs w:val="22"/>
        </w:rPr>
        <w:t xml:space="preserve"> the setting of the site</w:t>
      </w:r>
      <w:r w:rsidR="00DB34DA">
        <w:rPr>
          <w:rFonts w:asciiTheme="minorHAnsi" w:hAnsiTheme="minorHAnsi" w:cstheme="minorHAnsi"/>
          <w:szCs w:val="22"/>
        </w:rPr>
        <w:t>.</w:t>
      </w:r>
    </w:p>
    <w:p w14:paraId="115C7FBF" w14:textId="64B7B2ED" w:rsidR="00DB34DA" w:rsidRDefault="00DB34DA" w:rsidP="00DB34D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DB34DA">
        <w:rPr>
          <w:rFonts w:asciiTheme="minorHAnsi" w:hAnsiTheme="minorHAnsi" w:cstheme="minorHAnsi"/>
          <w:noProof/>
          <w:szCs w:val="22"/>
        </w:rPr>
        <w:lastRenderedPageBreak/>
        <w:drawing>
          <wp:inline distT="0" distB="0" distL="0" distR="0" wp14:anchorId="76580E3A" wp14:editId="7D971C60">
            <wp:extent cx="5731510" cy="3888740"/>
            <wp:effectExtent l="0" t="0" r="2540" b="0"/>
            <wp:docPr id="5368372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372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A991" w14:textId="2EAFA857" w:rsidR="00F650FA" w:rsidRDefault="00DB34DA" w:rsidP="00B962A0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Scroll down and find the ‘Insecure content’, change it to ‘Allow’.</w:t>
      </w:r>
    </w:p>
    <w:p w14:paraId="75677CEB" w14:textId="19D72C49" w:rsidR="00DB34DA" w:rsidRDefault="00DB34DA" w:rsidP="00DB34D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DB34DA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6ECAAB02" wp14:editId="4259CC21">
            <wp:extent cx="5731510" cy="415290"/>
            <wp:effectExtent l="0" t="0" r="2540" b="3810"/>
            <wp:docPr id="46559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91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6719" w14:textId="38D747BF" w:rsidR="002834BC" w:rsidRPr="00DB34DA" w:rsidRDefault="00E95490" w:rsidP="00DB34DA">
      <w:pPr>
        <w:pStyle w:val="ListParagraph"/>
        <w:numPr>
          <w:ilvl w:val="0"/>
          <w:numId w:val="5"/>
        </w:numPr>
        <w:rPr>
          <w:rFonts w:cstheme="minorHAnsi"/>
          <w:sz w:val="24"/>
        </w:rPr>
      </w:pPr>
      <w:bookmarkStart w:id="5" w:name="_Hlk184036588"/>
      <w:r>
        <w:rPr>
          <w:rFonts w:cstheme="minorHAnsi"/>
        </w:rPr>
        <w:t>Back to the Timetable Viewer page and click on ‘refresh’</w:t>
      </w:r>
    </w:p>
    <w:bookmarkEnd w:id="5"/>
    <w:p w14:paraId="1925ED12" w14:textId="77777777" w:rsidR="004E00A5" w:rsidRDefault="004E00A5" w:rsidP="00B962A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</w:p>
    <w:p w14:paraId="5F048DD9" w14:textId="77777777" w:rsidR="004E00A5" w:rsidRPr="004E00A5" w:rsidRDefault="004E00A5" w:rsidP="000503A8">
      <w:pPr>
        <w:pStyle w:val="NormalWeb"/>
        <w:spacing w:before="0" w:beforeAutospacing="0" w:after="0" w:afterAutospacing="0" w:line="276" w:lineRule="auto"/>
        <w:jc w:val="both"/>
        <w:outlineLvl w:val="1"/>
        <w:rPr>
          <w:rFonts w:asciiTheme="minorHAnsi" w:hAnsiTheme="minorHAnsi" w:cstheme="minorHAnsi"/>
          <w:b/>
          <w:szCs w:val="22"/>
        </w:rPr>
      </w:pPr>
      <w:bookmarkStart w:id="6" w:name="_Toc153528202"/>
      <w:r w:rsidRPr="004E00A5">
        <w:rPr>
          <w:rFonts w:asciiTheme="minorHAnsi" w:hAnsiTheme="minorHAnsi" w:cstheme="minorHAnsi"/>
          <w:b/>
          <w:szCs w:val="22"/>
        </w:rPr>
        <w:t>Chrome</w:t>
      </w:r>
      <w:bookmarkEnd w:id="6"/>
    </w:p>
    <w:p w14:paraId="2AF52D53" w14:textId="59FBF5CE" w:rsidR="00DB34DA" w:rsidRDefault="00DB34DA" w:rsidP="00DB34D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Click on the lock icon or </w:t>
      </w:r>
      <w:r w:rsidR="00E95490">
        <w:rPr>
          <w:rFonts w:asciiTheme="minorHAnsi" w:hAnsiTheme="minorHAnsi" w:cstheme="minorHAnsi"/>
          <w:szCs w:val="22"/>
        </w:rPr>
        <w:t>‘</w:t>
      </w:r>
      <w:r>
        <w:rPr>
          <w:rFonts w:asciiTheme="minorHAnsi" w:hAnsiTheme="minorHAnsi" w:cstheme="minorHAnsi"/>
          <w:szCs w:val="22"/>
        </w:rPr>
        <w:t>Not secure</w:t>
      </w:r>
      <w:r w:rsidR="00E95490">
        <w:rPr>
          <w:rFonts w:asciiTheme="minorHAnsi" w:hAnsiTheme="minorHAnsi" w:cstheme="minorHAnsi"/>
          <w:szCs w:val="22"/>
        </w:rPr>
        <w:t>’</w:t>
      </w:r>
      <w:r>
        <w:rPr>
          <w:rFonts w:asciiTheme="minorHAnsi" w:hAnsiTheme="minorHAnsi" w:cstheme="minorHAnsi"/>
          <w:szCs w:val="22"/>
        </w:rPr>
        <w:t xml:space="preserve"> before the site address, normally at the place </w:t>
      </w:r>
      <w:r w:rsidR="00E95490">
        <w:rPr>
          <w:rFonts w:asciiTheme="minorHAnsi" w:hAnsiTheme="minorHAnsi" w:cstheme="minorHAnsi"/>
          <w:szCs w:val="22"/>
        </w:rPr>
        <w:t>shown in</w:t>
      </w:r>
      <w:r>
        <w:rPr>
          <w:rFonts w:asciiTheme="minorHAnsi" w:hAnsiTheme="minorHAnsi" w:cstheme="minorHAnsi"/>
          <w:szCs w:val="22"/>
        </w:rPr>
        <w:t xml:space="preserve"> the screenshot below.</w:t>
      </w:r>
    </w:p>
    <w:p w14:paraId="1AD89A74" w14:textId="31CB594B" w:rsidR="00DB34DA" w:rsidRDefault="00DB34DA" w:rsidP="00DB34D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DB34DA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612D4F29" wp14:editId="1A0B5573">
            <wp:extent cx="5731510" cy="1858010"/>
            <wp:effectExtent l="0" t="0" r="2540" b="8890"/>
            <wp:docPr id="11952620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6209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0AB1" w14:textId="1E6F144B" w:rsidR="00DB34DA" w:rsidRDefault="00DB34DA" w:rsidP="00DB34D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Click on the ‘site setting’, it will open a new tab </w:t>
      </w:r>
      <w:r w:rsidR="004101C7">
        <w:rPr>
          <w:rFonts w:asciiTheme="minorHAnsi" w:hAnsiTheme="minorHAnsi" w:cstheme="minorHAnsi"/>
          <w:szCs w:val="22"/>
        </w:rPr>
        <w:t>showing</w:t>
      </w:r>
      <w:r>
        <w:rPr>
          <w:rFonts w:asciiTheme="minorHAnsi" w:hAnsiTheme="minorHAnsi" w:cstheme="minorHAnsi"/>
          <w:szCs w:val="22"/>
        </w:rPr>
        <w:t xml:space="preserve"> the setting of the site.</w:t>
      </w:r>
    </w:p>
    <w:p w14:paraId="5068E4C4" w14:textId="1A4CA4D3" w:rsidR="00DB34DA" w:rsidRDefault="00DB34DA" w:rsidP="00DB34D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DB34DA">
        <w:rPr>
          <w:rFonts w:asciiTheme="minorHAnsi" w:hAnsiTheme="minorHAnsi" w:cstheme="minorHAnsi"/>
          <w:noProof/>
          <w:szCs w:val="22"/>
        </w:rPr>
        <w:lastRenderedPageBreak/>
        <w:drawing>
          <wp:inline distT="0" distB="0" distL="0" distR="0" wp14:anchorId="095C0288" wp14:editId="7AB14F7C">
            <wp:extent cx="5731510" cy="3688080"/>
            <wp:effectExtent l="0" t="0" r="2540" b="7620"/>
            <wp:docPr id="16673013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01343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2372" w14:textId="77777777" w:rsidR="00DB34DA" w:rsidRDefault="00DB34DA" w:rsidP="00DB34D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Scroll down and find the ‘Insecure content’, change it to ‘Allow’.</w:t>
      </w:r>
    </w:p>
    <w:p w14:paraId="6FE5C100" w14:textId="4D6321BD" w:rsidR="00DB34DA" w:rsidRDefault="00DB34DA" w:rsidP="00DB34D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DB34DA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6F122779" wp14:editId="482A6320">
            <wp:extent cx="5731510" cy="402590"/>
            <wp:effectExtent l="0" t="0" r="2540" b="0"/>
            <wp:docPr id="769350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5061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462E" w14:textId="71F2AE49" w:rsidR="00036E23" w:rsidRPr="00E95490" w:rsidRDefault="00E95490" w:rsidP="00E95490">
      <w:pPr>
        <w:pStyle w:val="ListParagraph"/>
        <w:numPr>
          <w:ilvl w:val="0"/>
          <w:numId w:val="14"/>
        </w:numPr>
        <w:rPr>
          <w:rFonts w:cstheme="minorHAnsi"/>
        </w:rPr>
      </w:pPr>
      <w:r w:rsidRPr="00E95490">
        <w:rPr>
          <w:rFonts w:cstheme="minorHAnsi"/>
        </w:rPr>
        <w:t>Back to the Timetable Viewer page and click on ‘refresh’</w:t>
      </w:r>
    </w:p>
    <w:sectPr w:rsidR="00036E23" w:rsidRPr="00E95490" w:rsidSect="00CF2ED3">
      <w:headerReference w:type="default" r:id="rId17"/>
      <w:footerReference w:type="default" r:id="rId18"/>
      <w:type w:val="continuous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4FB17" w14:textId="77777777" w:rsidR="002C3C9D" w:rsidRDefault="002C3C9D" w:rsidP="000B67ED">
      <w:pPr>
        <w:spacing w:after="0" w:line="240" w:lineRule="auto"/>
      </w:pPr>
      <w:r>
        <w:separator/>
      </w:r>
    </w:p>
  </w:endnote>
  <w:endnote w:type="continuationSeparator" w:id="0">
    <w:p w14:paraId="6EBC817A" w14:textId="77777777" w:rsidR="002C3C9D" w:rsidRDefault="002C3C9D" w:rsidP="000B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596E" w14:textId="3537F79B" w:rsidR="00E71D6F" w:rsidRDefault="00E71D6F">
    <w:pPr>
      <w:pStyle w:val="Footer"/>
      <w:jc w:val="center"/>
      <w:rPr>
        <w:caps/>
        <w:noProof/>
        <w:color w:val="5B9BD5" w:themeColor="accent1"/>
      </w:rPr>
    </w:pPr>
  </w:p>
  <w:p w14:paraId="33F6D08C" w14:textId="77777777" w:rsidR="00740C64" w:rsidRDefault="00740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5C3F" w14:textId="3F22CBED" w:rsidR="00E71D6F" w:rsidRDefault="00E71D6F">
    <w:pPr>
      <w:pStyle w:val="Footer"/>
      <w:jc w:val="center"/>
      <w:rPr>
        <w:caps/>
        <w:noProof/>
        <w:color w:val="5B9BD5" w:themeColor="accent1"/>
      </w:rPr>
    </w:pPr>
  </w:p>
  <w:p w14:paraId="4742BD3C" w14:textId="77777777" w:rsidR="00740C64" w:rsidRDefault="00740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7DC9" w14:textId="77777777" w:rsidR="00E71D6F" w:rsidRDefault="00E71D6F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4389F948" w14:textId="77777777" w:rsidR="000B67ED" w:rsidRDefault="000B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4E79" w14:textId="77777777" w:rsidR="002C3C9D" w:rsidRDefault="002C3C9D" w:rsidP="000B67ED">
      <w:pPr>
        <w:spacing w:after="0" w:line="240" w:lineRule="auto"/>
      </w:pPr>
      <w:r>
        <w:separator/>
      </w:r>
    </w:p>
  </w:footnote>
  <w:footnote w:type="continuationSeparator" w:id="0">
    <w:p w14:paraId="3951E26D" w14:textId="77777777" w:rsidR="002C3C9D" w:rsidRDefault="002C3C9D" w:rsidP="000B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7E622" w14:textId="77777777" w:rsidR="00E71D6F" w:rsidRDefault="00E71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75C6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726D"/>
    <w:multiLevelType w:val="hybridMultilevel"/>
    <w:tmpl w:val="1DF21B10"/>
    <w:lvl w:ilvl="0" w:tplc="FA68234E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14E10"/>
    <w:multiLevelType w:val="hybridMultilevel"/>
    <w:tmpl w:val="F822C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644F"/>
    <w:multiLevelType w:val="hybridMultilevel"/>
    <w:tmpl w:val="7AB2956E"/>
    <w:lvl w:ilvl="0" w:tplc="FFFFFFFF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1089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D1E"/>
    <w:multiLevelType w:val="hybridMultilevel"/>
    <w:tmpl w:val="5DDA0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B5470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04197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106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05E5"/>
    <w:multiLevelType w:val="hybridMultilevel"/>
    <w:tmpl w:val="7AB2956E"/>
    <w:lvl w:ilvl="0" w:tplc="1362EF28">
      <w:start w:val="1"/>
      <w:numFmt w:val="decimal"/>
      <w:suff w:val="space"/>
      <w:lvlText w:val="Step %1."/>
      <w:lvlJc w:val="left"/>
      <w:pPr>
        <w:ind w:left="357" w:firstLine="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5320C"/>
    <w:multiLevelType w:val="hybridMultilevel"/>
    <w:tmpl w:val="6CDA7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F1424"/>
    <w:multiLevelType w:val="hybridMultilevel"/>
    <w:tmpl w:val="951E1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D1370"/>
    <w:multiLevelType w:val="hybridMultilevel"/>
    <w:tmpl w:val="C3648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67F95"/>
    <w:multiLevelType w:val="hybridMultilevel"/>
    <w:tmpl w:val="92B0FE8A"/>
    <w:lvl w:ilvl="0" w:tplc="FA68234E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8947">
    <w:abstractNumId w:val="2"/>
  </w:num>
  <w:num w:numId="2" w16cid:durableId="1244603786">
    <w:abstractNumId w:val="12"/>
  </w:num>
  <w:num w:numId="3" w16cid:durableId="121928169">
    <w:abstractNumId w:val="10"/>
  </w:num>
  <w:num w:numId="4" w16cid:durableId="396057919">
    <w:abstractNumId w:val="11"/>
  </w:num>
  <w:num w:numId="5" w16cid:durableId="438333280">
    <w:abstractNumId w:val="0"/>
  </w:num>
  <w:num w:numId="6" w16cid:durableId="1961450184">
    <w:abstractNumId w:val="9"/>
  </w:num>
  <w:num w:numId="7" w16cid:durableId="1320889519">
    <w:abstractNumId w:val="5"/>
  </w:num>
  <w:num w:numId="8" w16cid:durableId="1490367366">
    <w:abstractNumId w:val="13"/>
  </w:num>
  <w:num w:numId="9" w16cid:durableId="420873799">
    <w:abstractNumId w:val="7"/>
  </w:num>
  <w:num w:numId="10" w16cid:durableId="1212418443">
    <w:abstractNumId w:val="8"/>
  </w:num>
  <w:num w:numId="11" w16cid:durableId="490030064">
    <w:abstractNumId w:val="1"/>
  </w:num>
  <w:num w:numId="12" w16cid:durableId="556168503">
    <w:abstractNumId w:val="6"/>
  </w:num>
  <w:num w:numId="13" w16cid:durableId="738942866">
    <w:abstractNumId w:val="4"/>
  </w:num>
  <w:num w:numId="14" w16cid:durableId="2080596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78"/>
    <w:rsid w:val="00036E23"/>
    <w:rsid w:val="00043078"/>
    <w:rsid w:val="000503A8"/>
    <w:rsid w:val="00077E6F"/>
    <w:rsid w:val="000908E3"/>
    <w:rsid w:val="000B1DB1"/>
    <w:rsid w:val="000B67ED"/>
    <w:rsid w:val="00115397"/>
    <w:rsid w:val="00167F66"/>
    <w:rsid w:val="00174E59"/>
    <w:rsid w:val="00202553"/>
    <w:rsid w:val="00253800"/>
    <w:rsid w:val="002834BC"/>
    <w:rsid w:val="00291E43"/>
    <w:rsid w:val="002C3C9D"/>
    <w:rsid w:val="003374A1"/>
    <w:rsid w:val="004101C7"/>
    <w:rsid w:val="00457CB9"/>
    <w:rsid w:val="004D4764"/>
    <w:rsid w:val="004E00A5"/>
    <w:rsid w:val="005345D2"/>
    <w:rsid w:val="00546C82"/>
    <w:rsid w:val="005B6CC5"/>
    <w:rsid w:val="00653141"/>
    <w:rsid w:val="006D3F5F"/>
    <w:rsid w:val="007255ED"/>
    <w:rsid w:val="007345A3"/>
    <w:rsid w:val="00740C64"/>
    <w:rsid w:val="007762B7"/>
    <w:rsid w:val="008367CA"/>
    <w:rsid w:val="008E7B84"/>
    <w:rsid w:val="009A1AFC"/>
    <w:rsid w:val="00A84B9D"/>
    <w:rsid w:val="00A968E4"/>
    <w:rsid w:val="00AB3372"/>
    <w:rsid w:val="00AF6932"/>
    <w:rsid w:val="00B14FD6"/>
    <w:rsid w:val="00B63DF6"/>
    <w:rsid w:val="00B962A0"/>
    <w:rsid w:val="00BA59EC"/>
    <w:rsid w:val="00BD508F"/>
    <w:rsid w:val="00C318F0"/>
    <w:rsid w:val="00C717E1"/>
    <w:rsid w:val="00C9387A"/>
    <w:rsid w:val="00CD77DE"/>
    <w:rsid w:val="00CE0D3B"/>
    <w:rsid w:val="00CE64BA"/>
    <w:rsid w:val="00CF2ED3"/>
    <w:rsid w:val="00D23628"/>
    <w:rsid w:val="00DA7DBA"/>
    <w:rsid w:val="00DB03FC"/>
    <w:rsid w:val="00DB34DA"/>
    <w:rsid w:val="00E536D2"/>
    <w:rsid w:val="00E71D6F"/>
    <w:rsid w:val="00E95490"/>
    <w:rsid w:val="00EA5199"/>
    <w:rsid w:val="00F12599"/>
    <w:rsid w:val="00F1624A"/>
    <w:rsid w:val="00F32FEC"/>
    <w:rsid w:val="00F650FA"/>
    <w:rsid w:val="00F947EA"/>
    <w:rsid w:val="00F968BF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92E8"/>
  <w15:docId w15:val="{ABF85D05-BEE1-4C27-9B65-A625927A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38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1D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1DB1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B1D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1DB1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0B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ED"/>
  </w:style>
  <w:style w:type="paragraph" w:styleId="Footer">
    <w:name w:val="footer"/>
    <w:basedOn w:val="Normal"/>
    <w:link w:val="FooterChar"/>
    <w:uiPriority w:val="99"/>
    <w:unhideWhenUsed/>
    <w:rsid w:val="000B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ED"/>
  </w:style>
  <w:style w:type="character" w:styleId="UnresolvedMention">
    <w:name w:val="Unresolved Mention"/>
    <w:basedOn w:val="DefaultParagraphFont"/>
    <w:uiPriority w:val="99"/>
    <w:semiHidden/>
    <w:unhideWhenUsed/>
    <w:rsid w:val="00F6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7E33-7303-4A9F-8B3A-8A201BDE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Huang</dc:creator>
  <cp:keywords/>
  <dc:description/>
  <cp:lastModifiedBy>Chen Huang</cp:lastModifiedBy>
  <cp:revision>2</cp:revision>
  <dcterms:created xsi:type="dcterms:W3CDTF">2024-12-02T01:56:00Z</dcterms:created>
  <dcterms:modified xsi:type="dcterms:W3CDTF">2024-12-02T01:56:00Z</dcterms:modified>
</cp:coreProperties>
</file>